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7B9" w:rsidRPr="002A17B9" w:rsidRDefault="00061A1A" w:rsidP="002A17B9">
      <w:pPr>
        <w:pStyle w:val="Title"/>
      </w:pPr>
      <w:bookmarkStart w:id="0" w:name="_GoBack"/>
      <w:bookmarkEnd w:id="0"/>
      <w:r w:rsidRPr="001068C5">
        <w:t>Transfer ARD/</w:t>
      </w:r>
      <w:r w:rsidR="00804B1F" w:rsidRPr="001068C5">
        <w:t xml:space="preserve">IEP </w:t>
      </w:r>
      <w:r w:rsidR="00804B1F">
        <w:t xml:space="preserve">COMMITTEE </w:t>
      </w:r>
      <w:r w:rsidRPr="001068C5">
        <w:t xml:space="preserve">Meeting Process for a Student Transferring </w:t>
      </w:r>
      <w:r w:rsidR="009336A2" w:rsidRPr="001068C5">
        <w:t xml:space="preserve">to HISD </w:t>
      </w:r>
      <w:r w:rsidRPr="001068C5">
        <w:t>From Out-of-District</w:t>
      </w:r>
    </w:p>
    <w:p w:rsidR="002A17B9" w:rsidRPr="002A17B9" w:rsidRDefault="002A17B9" w:rsidP="002A17B9">
      <w:pPr>
        <w:pStyle w:val="Default"/>
        <w:spacing w:after="120"/>
        <w:rPr>
          <w:b/>
          <w:color w:val="000000" w:themeColor="text1"/>
          <w:sz w:val="20"/>
          <w:szCs w:val="20"/>
          <w:u w:val="single"/>
        </w:rPr>
      </w:pPr>
      <w:r w:rsidRPr="002A17B9">
        <w:rPr>
          <w:b/>
          <w:color w:val="000000" w:themeColor="text1"/>
          <w:sz w:val="20"/>
          <w:szCs w:val="20"/>
          <w:u w:val="single"/>
        </w:rPr>
        <w:t>STEP</w:t>
      </w:r>
    </w:p>
    <w:p w:rsidR="004A7428" w:rsidRPr="00075168" w:rsidRDefault="00D0039F" w:rsidP="00EA7DB0">
      <w:pPr>
        <w:pStyle w:val="Default"/>
        <w:numPr>
          <w:ilvl w:val="0"/>
          <w:numId w:val="1"/>
        </w:numPr>
        <w:spacing w:after="120"/>
        <w:rPr>
          <w:color w:val="000000" w:themeColor="text1"/>
          <w:sz w:val="20"/>
          <w:szCs w:val="20"/>
        </w:rPr>
      </w:pPr>
      <w:r w:rsidRPr="009B12D0">
        <w:rPr>
          <w:color w:val="000000" w:themeColor="text1"/>
          <w:sz w:val="20"/>
          <w:szCs w:val="20"/>
        </w:rPr>
        <w:t>A student with a disabilit</w:t>
      </w:r>
      <w:r w:rsidR="00DC046E">
        <w:rPr>
          <w:color w:val="000000" w:themeColor="text1"/>
          <w:sz w:val="20"/>
          <w:szCs w:val="20"/>
        </w:rPr>
        <w:t xml:space="preserve">y enrolls </w:t>
      </w:r>
    </w:p>
    <w:p w:rsidR="00FC7401" w:rsidRDefault="00FC7401" w:rsidP="00EA7DB0">
      <w:pPr>
        <w:rPr>
          <w:b/>
        </w:rPr>
      </w:pPr>
    </w:p>
    <w:p w:rsidR="00B84ABD" w:rsidRPr="00FC7401" w:rsidRDefault="00FC7401" w:rsidP="00EA7DB0">
      <w:pPr>
        <w:ind w:firstLine="720"/>
        <w:rPr>
          <w:rFonts w:ascii="Arial" w:hAnsi="Arial" w:cs="Arial"/>
          <w:b/>
        </w:rPr>
      </w:pPr>
      <w:r w:rsidRPr="00FC7401">
        <w:rPr>
          <w:rFonts w:ascii="Arial" w:hAnsi="Arial" w:cs="Arial"/>
          <w:b/>
        </w:rPr>
        <w:t xml:space="preserve">What to do when the student </w:t>
      </w:r>
      <w:r w:rsidR="007D342D">
        <w:rPr>
          <w:rFonts w:ascii="Arial" w:hAnsi="Arial" w:cs="Arial"/>
          <w:b/>
        </w:rPr>
        <w:t xml:space="preserve">with a disability </w:t>
      </w:r>
      <w:r w:rsidRPr="00FC7401">
        <w:rPr>
          <w:rFonts w:ascii="Arial" w:hAnsi="Arial" w:cs="Arial"/>
          <w:b/>
        </w:rPr>
        <w:t>resides in a Residential Facility</w:t>
      </w:r>
    </w:p>
    <w:p w:rsidR="002A17B9" w:rsidRPr="00FC7401" w:rsidRDefault="002A17B9" w:rsidP="00EA7DB0">
      <w:pPr>
        <w:rPr>
          <w:rFonts w:ascii="Arial" w:hAnsi="Arial" w:cs="Arial"/>
          <w:szCs w:val="20"/>
        </w:rPr>
      </w:pPr>
    </w:p>
    <w:p w:rsidR="00EA7DB0" w:rsidRPr="00EA7DB0" w:rsidRDefault="00B84ABD" w:rsidP="00EA7DB0">
      <w:pPr>
        <w:pStyle w:val="ListParagraph"/>
        <w:numPr>
          <w:ilvl w:val="0"/>
          <w:numId w:val="1"/>
        </w:numPr>
        <w:rPr>
          <w:rFonts w:ascii="Arial" w:hAnsi="Arial" w:cs="Arial"/>
          <w:szCs w:val="20"/>
        </w:rPr>
      </w:pPr>
      <w:r w:rsidRPr="009B12D0">
        <w:rPr>
          <w:rFonts w:ascii="Arial" w:hAnsi="Arial" w:cs="Arial"/>
          <w:szCs w:val="20"/>
        </w:rPr>
        <w:t xml:space="preserve">If the student is under 18 and is in the conservatorship of the Texas Department of Family and </w:t>
      </w:r>
      <w:r w:rsidR="0035493B" w:rsidRPr="009B12D0">
        <w:rPr>
          <w:rFonts w:ascii="Arial" w:hAnsi="Arial" w:cs="Arial"/>
          <w:szCs w:val="20"/>
        </w:rPr>
        <w:t>Protective</w:t>
      </w:r>
      <w:r w:rsidRPr="009B12D0">
        <w:rPr>
          <w:rFonts w:ascii="Arial" w:hAnsi="Arial" w:cs="Arial"/>
          <w:szCs w:val="20"/>
        </w:rPr>
        <w:t xml:space="preserve"> Services (TDFPS)</w:t>
      </w:r>
      <w:r w:rsidR="00EA7DB0">
        <w:rPr>
          <w:rFonts w:ascii="Arial" w:hAnsi="Arial" w:cs="Arial"/>
          <w:szCs w:val="20"/>
        </w:rPr>
        <w:t xml:space="preserve">, </w:t>
      </w:r>
      <w:r w:rsidR="00EA7DB0">
        <w:rPr>
          <w:rFonts w:ascii="Arial" w:eastAsia="Times New Roman" w:hAnsi="Arial" w:cs="Arial"/>
          <w:color w:val="000000"/>
          <w:szCs w:val="20"/>
          <w:shd w:val="clear" w:color="auto" w:fill="FFFFFF"/>
        </w:rPr>
        <w:t>c</w:t>
      </w:r>
      <w:r w:rsidR="00EA7DB0" w:rsidRPr="00EA7DB0">
        <w:rPr>
          <w:rFonts w:ascii="Arial" w:eastAsia="Times New Roman" w:hAnsi="Arial" w:cs="Arial"/>
          <w:color w:val="000000"/>
          <w:szCs w:val="20"/>
          <w:shd w:val="clear" w:color="auto" w:fill="FFFFFF"/>
        </w:rPr>
        <w:t>omplete the Request for Surrogate Parent and Verification form, submitting this form to the special education parent liaison on the date of enrollment (</w:t>
      </w:r>
      <w:hyperlink r:id="rId7" w:history="1">
        <w:r w:rsidR="00EA7DB0" w:rsidRPr="00EA7DB0">
          <w:rPr>
            <w:rFonts w:ascii="Arial" w:eastAsia="Times New Roman" w:hAnsi="Arial" w:cs="Arial"/>
            <w:color w:val="0000FF"/>
            <w:szCs w:val="20"/>
            <w:u w:val="single"/>
            <w:shd w:val="clear" w:color="auto" w:fill="FFFFFF"/>
          </w:rPr>
          <w:t>http://hisdoses.wikispaces.com/Surrogate+Parent</w:t>
        </w:r>
      </w:hyperlink>
      <w:r w:rsidR="00EA7DB0" w:rsidRPr="00EA7DB0">
        <w:rPr>
          <w:rFonts w:ascii="Arial" w:eastAsia="Times New Roman" w:hAnsi="Arial" w:cs="Arial"/>
          <w:color w:val="000000"/>
          <w:szCs w:val="20"/>
          <w:shd w:val="clear" w:color="auto" w:fill="FFFFFF"/>
        </w:rPr>
        <w:t xml:space="preserve">); </w:t>
      </w:r>
      <w:r w:rsidR="00EA7DB0" w:rsidRPr="00EA7DB0">
        <w:rPr>
          <w:rFonts w:ascii="Arial" w:hAnsi="Arial" w:cs="Arial"/>
          <w:szCs w:val="20"/>
        </w:rPr>
        <w:t xml:space="preserve"> </w:t>
      </w:r>
      <w:r w:rsidRPr="00EA7DB0">
        <w:rPr>
          <w:rFonts w:ascii="Arial" w:hAnsi="Arial" w:cs="Arial"/>
          <w:szCs w:val="20"/>
        </w:rPr>
        <w:t>(</w:t>
      </w:r>
      <w:r w:rsidRPr="00EA7DB0">
        <w:rPr>
          <w:rFonts w:ascii="Arial" w:hAnsi="Arial" w:cs="Arial"/>
          <w:i/>
          <w:szCs w:val="20"/>
        </w:rPr>
        <w:t>Do not have Transfer ARD/IEP Committee meeting)</w:t>
      </w:r>
    </w:p>
    <w:p w:rsidR="00EA7DB0" w:rsidRPr="00EA7DB0" w:rsidRDefault="00EA7DB0" w:rsidP="00EA7DB0">
      <w:pPr>
        <w:rPr>
          <w:rFonts w:ascii="Arial" w:hAnsi="Arial" w:cs="Arial"/>
          <w:szCs w:val="20"/>
        </w:rPr>
      </w:pPr>
    </w:p>
    <w:p w:rsidR="00EA7DB0" w:rsidRDefault="00EA7DB0" w:rsidP="00EA7DB0">
      <w:pPr>
        <w:pStyle w:val="ListParagraph"/>
        <w:numPr>
          <w:ilvl w:val="0"/>
          <w:numId w:val="1"/>
        </w:numPr>
        <w:rPr>
          <w:rFonts w:ascii="Arial" w:hAnsi="Arial" w:cs="Arial"/>
          <w:szCs w:val="20"/>
        </w:rPr>
      </w:pPr>
      <w:r>
        <w:rPr>
          <w:rFonts w:ascii="Arial" w:hAnsi="Arial" w:cs="Arial"/>
          <w:color w:val="000000"/>
          <w:szCs w:val="20"/>
          <w:shd w:val="clear" w:color="auto" w:fill="FFFFFF"/>
        </w:rPr>
        <w:t xml:space="preserve">Complete the RFM Data Collection form, submitting this form to </w:t>
      </w:r>
      <w:hyperlink r:id="rId8" w:history="1">
        <w:r>
          <w:rPr>
            <w:rStyle w:val="Hyperlink"/>
            <w:rFonts w:ascii="Arial" w:hAnsi="Arial" w:cs="Arial"/>
            <w:szCs w:val="20"/>
            <w:shd w:val="clear" w:color="auto" w:fill="FFFFFF"/>
          </w:rPr>
          <w:t>RF_Monitoring@houstonisd.org</w:t>
        </w:r>
      </w:hyperlink>
      <w:r>
        <w:rPr>
          <w:rFonts w:ascii="Arial" w:hAnsi="Arial" w:cs="Arial"/>
          <w:color w:val="000000"/>
          <w:szCs w:val="20"/>
          <w:shd w:val="clear" w:color="auto" w:fill="FFFFFF"/>
        </w:rPr>
        <w:t xml:space="preserve"> within the first week of enrollment.</w:t>
      </w:r>
    </w:p>
    <w:p w:rsidR="00EA7DB0" w:rsidRPr="00EA7DB0" w:rsidRDefault="00EA7DB0" w:rsidP="00EA7DB0">
      <w:pPr>
        <w:pStyle w:val="ListParagraph"/>
        <w:rPr>
          <w:rFonts w:ascii="Arial" w:hAnsi="Arial" w:cs="Arial"/>
          <w:szCs w:val="20"/>
        </w:rPr>
      </w:pPr>
    </w:p>
    <w:p w:rsidR="00FC7401" w:rsidRDefault="00F40381" w:rsidP="00EA7DB0">
      <w:pPr>
        <w:pStyle w:val="ListParagraph"/>
        <w:numPr>
          <w:ilvl w:val="0"/>
          <w:numId w:val="1"/>
        </w:numPr>
        <w:rPr>
          <w:rFonts w:ascii="Arial" w:hAnsi="Arial" w:cs="Arial"/>
          <w:szCs w:val="20"/>
        </w:rPr>
      </w:pPr>
      <w:r w:rsidRPr="00FC7401">
        <w:rPr>
          <w:rFonts w:ascii="Arial" w:hAnsi="Arial" w:cs="Arial"/>
          <w:szCs w:val="20"/>
        </w:rPr>
        <w:t xml:space="preserve">A surrogate parent is assigned to the student by the </w:t>
      </w:r>
      <w:r w:rsidR="007D342D">
        <w:rPr>
          <w:rFonts w:ascii="Arial" w:hAnsi="Arial" w:cs="Arial"/>
          <w:szCs w:val="20"/>
        </w:rPr>
        <w:t>s</w:t>
      </w:r>
      <w:r w:rsidRPr="00FC7401">
        <w:rPr>
          <w:rFonts w:ascii="Arial" w:hAnsi="Arial" w:cs="Arial"/>
          <w:szCs w:val="20"/>
        </w:rPr>
        <w:t xml:space="preserve">pecial </w:t>
      </w:r>
      <w:r w:rsidR="007D342D">
        <w:rPr>
          <w:rFonts w:ascii="Arial" w:hAnsi="Arial" w:cs="Arial"/>
          <w:szCs w:val="20"/>
        </w:rPr>
        <w:t>education p</w:t>
      </w:r>
      <w:r w:rsidRPr="00FC7401">
        <w:rPr>
          <w:rFonts w:ascii="Arial" w:hAnsi="Arial" w:cs="Arial"/>
          <w:szCs w:val="20"/>
        </w:rPr>
        <w:t xml:space="preserve">arent </w:t>
      </w:r>
      <w:r w:rsidR="007D342D">
        <w:rPr>
          <w:rFonts w:ascii="Arial" w:hAnsi="Arial" w:cs="Arial"/>
          <w:szCs w:val="20"/>
        </w:rPr>
        <w:t>l</w:t>
      </w:r>
      <w:r w:rsidR="0035493B" w:rsidRPr="00FC7401">
        <w:rPr>
          <w:rFonts w:ascii="Arial" w:hAnsi="Arial" w:cs="Arial"/>
          <w:szCs w:val="20"/>
        </w:rPr>
        <w:t>iaison</w:t>
      </w:r>
    </w:p>
    <w:p w:rsidR="00EA7DB0" w:rsidRPr="00EA7DB0" w:rsidRDefault="00EA7DB0" w:rsidP="00EA7DB0">
      <w:pPr>
        <w:pStyle w:val="ListParagraph"/>
        <w:rPr>
          <w:rFonts w:ascii="Arial" w:hAnsi="Arial" w:cs="Arial"/>
          <w:szCs w:val="20"/>
        </w:rPr>
      </w:pPr>
    </w:p>
    <w:p w:rsidR="00EA7DB0" w:rsidRDefault="00EA7DB0" w:rsidP="00EA7DB0">
      <w:pPr>
        <w:pStyle w:val="ListParagraph"/>
        <w:numPr>
          <w:ilvl w:val="0"/>
          <w:numId w:val="1"/>
        </w:numPr>
        <w:rPr>
          <w:rFonts w:ascii="Arial" w:hAnsi="Arial" w:cs="Arial"/>
          <w:szCs w:val="20"/>
        </w:rPr>
      </w:pPr>
      <w:r>
        <w:rPr>
          <w:rFonts w:ascii="Arial" w:hAnsi="Arial" w:cs="Arial"/>
          <w:color w:val="000000"/>
          <w:szCs w:val="20"/>
          <w:shd w:val="clear" w:color="auto" w:fill="FFFFFF"/>
        </w:rPr>
        <w:t>Contact previous school district(s) to verify special education services for student transferring from within or outside the state</w:t>
      </w:r>
    </w:p>
    <w:p w:rsidR="00EA7DB0" w:rsidRDefault="00EA7DB0" w:rsidP="00EA7DB0">
      <w:pPr>
        <w:pStyle w:val="ListParagraph"/>
        <w:ind w:left="360"/>
        <w:rPr>
          <w:rFonts w:ascii="Arial" w:hAnsi="Arial" w:cs="Arial"/>
          <w:szCs w:val="20"/>
        </w:rPr>
      </w:pPr>
    </w:p>
    <w:p w:rsidR="006D316A" w:rsidRPr="00FC7401" w:rsidRDefault="00926B09" w:rsidP="00EA7DB0">
      <w:pPr>
        <w:pStyle w:val="ListParagraph"/>
        <w:numPr>
          <w:ilvl w:val="0"/>
          <w:numId w:val="1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R</w:t>
      </w:r>
      <w:r w:rsidR="00CE2105" w:rsidRPr="00FC7401">
        <w:rPr>
          <w:rFonts w:ascii="Arial" w:hAnsi="Arial" w:cs="Arial"/>
          <w:szCs w:val="20"/>
        </w:rPr>
        <w:t>evie</w:t>
      </w:r>
      <w:r w:rsidR="00C76B94">
        <w:rPr>
          <w:rFonts w:ascii="Arial" w:hAnsi="Arial" w:cs="Arial"/>
          <w:szCs w:val="20"/>
        </w:rPr>
        <w:t>w documents</w:t>
      </w:r>
      <w:r w:rsidR="00FC7401">
        <w:rPr>
          <w:rFonts w:ascii="Arial" w:hAnsi="Arial" w:cs="Arial"/>
          <w:szCs w:val="20"/>
        </w:rPr>
        <w:t xml:space="preserve"> (</w:t>
      </w:r>
      <w:r w:rsidR="00C76B94">
        <w:rPr>
          <w:rFonts w:ascii="Arial" w:hAnsi="Arial" w:cs="Arial"/>
          <w:szCs w:val="20"/>
        </w:rPr>
        <w:t xml:space="preserve">FIE, IEP, </w:t>
      </w:r>
      <w:r w:rsidR="006D316A" w:rsidRPr="00FC7401">
        <w:rPr>
          <w:rFonts w:ascii="Arial" w:hAnsi="Arial" w:cs="Arial"/>
          <w:szCs w:val="20"/>
        </w:rPr>
        <w:t>report cards, transcripts, class schedule, and state assessment participatio</w:t>
      </w:r>
      <w:r w:rsidR="00FC7401">
        <w:rPr>
          <w:rFonts w:ascii="Arial" w:hAnsi="Arial" w:cs="Arial"/>
          <w:szCs w:val="20"/>
        </w:rPr>
        <w:t>n)</w:t>
      </w:r>
      <w:r w:rsidR="007D342D">
        <w:rPr>
          <w:rFonts w:ascii="Arial" w:hAnsi="Arial" w:cs="Arial"/>
          <w:szCs w:val="20"/>
        </w:rPr>
        <w:t xml:space="preserve"> to determine if additional documents are needed</w:t>
      </w:r>
    </w:p>
    <w:p w:rsidR="002A17B9" w:rsidRPr="002A17B9" w:rsidRDefault="002A17B9" w:rsidP="00EA7DB0">
      <w:pPr>
        <w:rPr>
          <w:rFonts w:ascii="Arial" w:hAnsi="Arial" w:cs="Arial"/>
          <w:szCs w:val="20"/>
        </w:rPr>
      </w:pPr>
    </w:p>
    <w:p w:rsidR="00B84ABD" w:rsidRDefault="00926B09" w:rsidP="00EA7DB0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Conduct a </w:t>
      </w:r>
      <w:r w:rsidR="00B84ABD" w:rsidRPr="009B12D0">
        <w:rPr>
          <w:sz w:val="20"/>
          <w:szCs w:val="20"/>
        </w:rPr>
        <w:t>consultation with</w:t>
      </w:r>
      <w:r w:rsidR="00FC7401">
        <w:rPr>
          <w:sz w:val="20"/>
          <w:szCs w:val="20"/>
        </w:rPr>
        <w:t xml:space="preserve"> the</w:t>
      </w:r>
      <w:r w:rsidR="00B84ABD" w:rsidRPr="009B12D0">
        <w:rPr>
          <w:sz w:val="20"/>
          <w:szCs w:val="20"/>
        </w:rPr>
        <w:t xml:space="preserve"> parent</w:t>
      </w:r>
      <w:r w:rsidR="006D316A" w:rsidRPr="009B12D0">
        <w:rPr>
          <w:sz w:val="20"/>
          <w:szCs w:val="20"/>
        </w:rPr>
        <w:t xml:space="preserve">/surrogate parent/ </w:t>
      </w:r>
      <w:r w:rsidR="00CE2105">
        <w:rPr>
          <w:sz w:val="20"/>
          <w:szCs w:val="20"/>
        </w:rPr>
        <w:t>and/</w:t>
      </w:r>
      <w:r w:rsidR="006D316A" w:rsidRPr="009B12D0">
        <w:rPr>
          <w:sz w:val="20"/>
          <w:szCs w:val="20"/>
        </w:rPr>
        <w:t>or</w:t>
      </w:r>
      <w:r w:rsidR="00F40381" w:rsidRPr="009B12D0">
        <w:rPr>
          <w:sz w:val="20"/>
          <w:szCs w:val="20"/>
        </w:rPr>
        <w:t xml:space="preserve"> adult</w:t>
      </w:r>
      <w:r w:rsidR="00F40381" w:rsidRPr="009B12D0">
        <w:rPr>
          <w:sz w:val="22"/>
          <w:szCs w:val="22"/>
        </w:rPr>
        <w:t xml:space="preserve"> </w:t>
      </w:r>
      <w:r w:rsidR="00F40381" w:rsidRPr="009B12D0">
        <w:rPr>
          <w:sz w:val="20"/>
          <w:szCs w:val="20"/>
        </w:rPr>
        <w:t>student</w:t>
      </w:r>
      <w:r w:rsidR="00B84ABD" w:rsidRPr="009B12D0">
        <w:rPr>
          <w:sz w:val="20"/>
          <w:szCs w:val="20"/>
        </w:rPr>
        <w:t xml:space="preserve"> to discuss the student’s IEP from the previous district</w:t>
      </w:r>
    </w:p>
    <w:p w:rsidR="002A17B9" w:rsidRPr="009B12D0" w:rsidRDefault="002A17B9" w:rsidP="00EA7DB0">
      <w:pPr>
        <w:pStyle w:val="Default"/>
        <w:rPr>
          <w:sz w:val="20"/>
          <w:szCs w:val="20"/>
        </w:rPr>
      </w:pPr>
    </w:p>
    <w:p w:rsidR="0023133E" w:rsidRDefault="00D22F0B" w:rsidP="00EA7DB0">
      <w:pPr>
        <w:pStyle w:val="Default"/>
        <w:numPr>
          <w:ilvl w:val="0"/>
          <w:numId w:val="1"/>
        </w:numPr>
        <w:rPr>
          <w:sz w:val="20"/>
          <w:szCs w:val="20"/>
        </w:rPr>
      </w:pPr>
      <w:r w:rsidRPr="009B12D0">
        <w:rPr>
          <w:color w:val="000000" w:themeColor="text1"/>
          <w:sz w:val="20"/>
          <w:szCs w:val="20"/>
        </w:rPr>
        <w:t xml:space="preserve">If </w:t>
      </w:r>
      <w:r w:rsidR="00AD4A89" w:rsidRPr="009B12D0">
        <w:rPr>
          <w:sz w:val="20"/>
          <w:szCs w:val="20"/>
        </w:rPr>
        <w:t xml:space="preserve">HISD </w:t>
      </w:r>
      <w:r w:rsidR="00551EE5" w:rsidRPr="009B12D0">
        <w:rPr>
          <w:sz w:val="20"/>
          <w:szCs w:val="20"/>
        </w:rPr>
        <w:t>will provide</w:t>
      </w:r>
      <w:r w:rsidR="00AD4A89" w:rsidRPr="009B12D0">
        <w:rPr>
          <w:sz w:val="20"/>
          <w:szCs w:val="20"/>
        </w:rPr>
        <w:t xml:space="preserve"> the student with </w:t>
      </w:r>
      <w:r w:rsidR="00C76B94">
        <w:rPr>
          <w:sz w:val="20"/>
          <w:szCs w:val="20"/>
        </w:rPr>
        <w:t xml:space="preserve">services </w:t>
      </w:r>
      <w:r w:rsidR="00AD4A89" w:rsidRPr="009B12D0">
        <w:rPr>
          <w:sz w:val="20"/>
          <w:szCs w:val="20"/>
        </w:rPr>
        <w:t>comp</w:t>
      </w:r>
      <w:r w:rsidR="00C76B94">
        <w:rPr>
          <w:sz w:val="20"/>
          <w:szCs w:val="20"/>
        </w:rPr>
        <w:t xml:space="preserve">arable to those described in </w:t>
      </w:r>
      <w:r w:rsidR="00AD4A89" w:rsidRPr="009B12D0">
        <w:rPr>
          <w:sz w:val="20"/>
          <w:szCs w:val="20"/>
        </w:rPr>
        <w:t xml:space="preserve"> </w:t>
      </w:r>
      <w:r w:rsidR="00BC29BE" w:rsidRPr="009B12D0">
        <w:rPr>
          <w:sz w:val="20"/>
          <w:szCs w:val="20"/>
        </w:rPr>
        <w:t xml:space="preserve">previous </w:t>
      </w:r>
      <w:r w:rsidRPr="009B12D0">
        <w:rPr>
          <w:color w:val="000000" w:themeColor="text1"/>
          <w:sz w:val="20"/>
          <w:szCs w:val="20"/>
        </w:rPr>
        <w:t>IEP, n</w:t>
      </w:r>
      <w:r w:rsidR="00621459" w:rsidRPr="009B12D0">
        <w:rPr>
          <w:color w:val="000000" w:themeColor="text1"/>
          <w:sz w:val="20"/>
          <w:szCs w:val="20"/>
        </w:rPr>
        <w:t xml:space="preserve">o </w:t>
      </w:r>
      <w:r w:rsidR="00621459" w:rsidRPr="009B12D0">
        <w:rPr>
          <w:sz w:val="20"/>
          <w:szCs w:val="20"/>
        </w:rPr>
        <w:t>ARD</w:t>
      </w:r>
      <w:r w:rsidR="00BC29BE" w:rsidRPr="009B12D0">
        <w:rPr>
          <w:sz w:val="20"/>
          <w:szCs w:val="20"/>
        </w:rPr>
        <w:t>/IEP</w:t>
      </w:r>
      <w:r w:rsidR="00621459" w:rsidRPr="009B12D0">
        <w:rPr>
          <w:sz w:val="20"/>
          <w:szCs w:val="20"/>
        </w:rPr>
        <w:t xml:space="preserve"> Committee meeting is needed until the 30-day </w:t>
      </w:r>
      <w:r w:rsidR="0023133E" w:rsidRPr="009B12D0">
        <w:rPr>
          <w:sz w:val="20"/>
          <w:szCs w:val="20"/>
        </w:rPr>
        <w:t xml:space="preserve">Annual Placement </w:t>
      </w:r>
      <w:r w:rsidR="00621459" w:rsidRPr="009B12D0">
        <w:rPr>
          <w:sz w:val="20"/>
          <w:szCs w:val="20"/>
        </w:rPr>
        <w:t>ARD</w:t>
      </w:r>
      <w:r w:rsidR="0072792F">
        <w:rPr>
          <w:sz w:val="20"/>
          <w:szCs w:val="20"/>
        </w:rPr>
        <w:t>/IEP Committee m</w:t>
      </w:r>
      <w:r w:rsidR="00BF7B01">
        <w:rPr>
          <w:sz w:val="20"/>
          <w:szCs w:val="20"/>
        </w:rPr>
        <w:t>eeting</w:t>
      </w:r>
      <w:r w:rsidR="00621459" w:rsidRPr="009B12D0">
        <w:rPr>
          <w:sz w:val="20"/>
          <w:szCs w:val="20"/>
        </w:rPr>
        <w:t xml:space="preserve">  </w:t>
      </w:r>
    </w:p>
    <w:p w:rsidR="002A17B9" w:rsidRPr="009B12D0" w:rsidRDefault="002A17B9" w:rsidP="00EA7DB0">
      <w:pPr>
        <w:pStyle w:val="Default"/>
        <w:rPr>
          <w:sz w:val="20"/>
          <w:szCs w:val="20"/>
        </w:rPr>
      </w:pPr>
    </w:p>
    <w:p w:rsidR="00CF1133" w:rsidRPr="003305E0" w:rsidRDefault="00075168" w:rsidP="00EA7DB0">
      <w:pPr>
        <w:pStyle w:val="Default"/>
        <w:numPr>
          <w:ilvl w:val="0"/>
          <w:numId w:val="1"/>
        </w:numPr>
        <w:rPr>
          <w:color w:val="000000" w:themeColor="text1"/>
          <w:sz w:val="22"/>
          <w:szCs w:val="22"/>
        </w:rPr>
      </w:pPr>
      <w:r w:rsidRPr="00075168">
        <w:rPr>
          <w:color w:val="000000" w:themeColor="text1"/>
          <w:sz w:val="20"/>
          <w:szCs w:val="20"/>
        </w:rPr>
        <w:t>Inform campus registrar to a</w:t>
      </w:r>
      <w:r>
        <w:rPr>
          <w:color w:val="000000" w:themeColor="text1"/>
          <w:sz w:val="20"/>
          <w:szCs w:val="20"/>
        </w:rPr>
        <w:t>dd a note in</w:t>
      </w:r>
      <w:r w:rsidR="007D342D" w:rsidRPr="00075168">
        <w:rPr>
          <w:color w:val="000000" w:themeColor="text1"/>
          <w:sz w:val="20"/>
          <w:szCs w:val="20"/>
        </w:rPr>
        <w:t xml:space="preserve"> Chan</w:t>
      </w:r>
      <w:r w:rsidR="00466C7D" w:rsidRPr="00075168">
        <w:rPr>
          <w:color w:val="000000" w:themeColor="text1"/>
          <w:sz w:val="20"/>
          <w:szCs w:val="20"/>
        </w:rPr>
        <w:t xml:space="preserve">cery </w:t>
      </w:r>
      <w:r w:rsidR="007D342D" w:rsidRPr="00075168">
        <w:rPr>
          <w:i/>
          <w:color w:val="000000" w:themeColor="text1"/>
          <w:sz w:val="20"/>
          <w:szCs w:val="20"/>
        </w:rPr>
        <w:t xml:space="preserve">Special Services Referral Information </w:t>
      </w:r>
      <w:r w:rsidR="00466C7D" w:rsidRPr="00075168">
        <w:rPr>
          <w:color w:val="000000" w:themeColor="text1"/>
          <w:sz w:val="20"/>
          <w:szCs w:val="20"/>
        </w:rPr>
        <w:t>memo section (located at</w:t>
      </w:r>
      <w:r w:rsidR="007D342D" w:rsidRPr="00075168">
        <w:rPr>
          <w:color w:val="000000" w:themeColor="text1"/>
          <w:sz w:val="20"/>
          <w:szCs w:val="20"/>
        </w:rPr>
        <w:t xml:space="preserve"> the bottom of the screen</w:t>
      </w:r>
      <w:r w:rsidR="0072792F" w:rsidRPr="00075168">
        <w:rPr>
          <w:color w:val="000000" w:themeColor="text1"/>
          <w:sz w:val="20"/>
          <w:szCs w:val="20"/>
        </w:rPr>
        <w:t>)</w:t>
      </w:r>
      <w:r w:rsidR="00466C7D" w:rsidRPr="00075168">
        <w:rPr>
          <w:color w:val="000000" w:themeColor="text1"/>
          <w:sz w:val="20"/>
          <w:szCs w:val="20"/>
        </w:rPr>
        <w:t>,</w:t>
      </w:r>
      <w:r w:rsidR="007D342D" w:rsidRPr="00075168">
        <w:rPr>
          <w:color w:val="000000" w:themeColor="text1"/>
          <w:sz w:val="20"/>
          <w:szCs w:val="20"/>
        </w:rPr>
        <w:t xml:space="preserve"> </w:t>
      </w:r>
      <w:r w:rsidR="0023133E" w:rsidRPr="00075168">
        <w:rPr>
          <w:color w:val="000000" w:themeColor="text1"/>
          <w:sz w:val="20"/>
          <w:szCs w:val="20"/>
        </w:rPr>
        <w:t>stating the student wi</w:t>
      </w:r>
      <w:r w:rsidR="007D342D" w:rsidRPr="00075168">
        <w:rPr>
          <w:color w:val="000000" w:themeColor="text1"/>
          <w:sz w:val="20"/>
          <w:szCs w:val="20"/>
        </w:rPr>
        <w:t xml:space="preserve">ll </w:t>
      </w:r>
      <w:r w:rsidR="00BF7B01" w:rsidRPr="00075168">
        <w:rPr>
          <w:color w:val="000000" w:themeColor="text1"/>
          <w:sz w:val="20"/>
          <w:szCs w:val="20"/>
        </w:rPr>
        <w:t xml:space="preserve">be provided services comparable to those described in </w:t>
      </w:r>
      <w:r w:rsidR="00654846" w:rsidRPr="00075168">
        <w:rPr>
          <w:color w:val="000000" w:themeColor="text1"/>
          <w:sz w:val="20"/>
          <w:szCs w:val="20"/>
        </w:rPr>
        <w:t xml:space="preserve">the IEP from </w:t>
      </w:r>
      <w:r w:rsidR="0072792F" w:rsidRPr="00075168">
        <w:rPr>
          <w:color w:val="000000" w:themeColor="text1"/>
          <w:sz w:val="20"/>
          <w:szCs w:val="20"/>
        </w:rPr>
        <w:t xml:space="preserve">the </w:t>
      </w:r>
      <w:r w:rsidR="00654846" w:rsidRPr="00075168">
        <w:rPr>
          <w:color w:val="000000" w:themeColor="text1"/>
          <w:sz w:val="20"/>
          <w:szCs w:val="20"/>
        </w:rPr>
        <w:t>previous district</w:t>
      </w:r>
      <w:r>
        <w:rPr>
          <w:color w:val="000000" w:themeColor="text1"/>
          <w:sz w:val="20"/>
          <w:szCs w:val="20"/>
        </w:rPr>
        <w:t xml:space="preserve">. </w:t>
      </w:r>
    </w:p>
    <w:p w:rsidR="00654846" w:rsidRPr="003305E0" w:rsidRDefault="00926B09" w:rsidP="003305E0">
      <w:pPr>
        <w:pStyle w:val="ListParagraph"/>
        <w:rPr>
          <w:color w:val="000000" w:themeColor="text1"/>
          <w:sz w:val="22"/>
          <w:szCs w:val="22"/>
        </w:rPr>
      </w:pPr>
      <w:r w:rsidRPr="00BF7B01">
        <w:rPr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2494E9" wp14:editId="277180FE">
                <wp:simplePos x="0" y="0"/>
                <wp:positionH relativeFrom="column">
                  <wp:posOffset>1866900</wp:posOffset>
                </wp:positionH>
                <wp:positionV relativeFrom="paragraph">
                  <wp:posOffset>2489200</wp:posOffset>
                </wp:positionV>
                <wp:extent cx="3962400" cy="8572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7B01" w:rsidRDefault="00BF7B01">
                            <w:r w:rsidRPr="009A4880">
                              <w:rPr>
                                <w:highlight w:val="yellow"/>
                              </w:rPr>
                              <w:t>Student will be provided services comparable to those described in the IEP from previous district</w:t>
                            </w:r>
                            <w:r w:rsidR="009A4880" w:rsidRPr="009A4880">
                              <w:rPr>
                                <w:highlight w:val="yellow"/>
                              </w:rPr>
                              <w:t>.  No ARD/IEP Committee Meeting is needed until the 30-day Annu</w:t>
                            </w:r>
                            <w:r w:rsidR="0072792F">
                              <w:rPr>
                                <w:highlight w:val="yellow"/>
                              </w:rPr>
                              <w:t>al Placement ARD/IEP Committee m</w:t>
                            </w:r>
                            <w:r w:rsidR="009A4880" w:rsidRPr="009A4880">
                              <w:rPr>
                                <w:highlight w:val="yellow"/>
                              </w:rPr>
                              <w:t>eeting.</w:t>
                            </w:r>
                            <w:r w:rsidR="009A4880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2494E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7pt;margin-top:196pt;width:312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">
                <v:textbox>
                  <w:txbxContent>
                    <w:p w:rsidR="00BF7B01" w:rsidRDefault="00BF7B01">
                      <w:r w:rsidRPr="009A4880">
                        <w:rPr>
                          <w:highlight w:val="yellow"/>
                        </w:rPr>
                        <w:t>Student will be provided services comparable to those described in the IEP from previous district</w:t>
                      </w:r>
                      <w:r w:rsidR="009A4880" w:rsidRPr="009A4880">
                        <w:rPr>
                          <w:highlight w:val="yellow"/>
                        </w:rPr>
                        <w:t>.  No ARD/IEP Committee Meeting is needed until the 30-day Annu</w:t>
                      </w:r>
                      <w:r w:rsidR="0072792F">
                        <w:rPr>
                          <w:highlight w:val="yellow"/>
                        </w:rPr>
                        <w:t>al Placement ARD/IEP Committee m</w:t>
                      </w:r>
                      <w:r w:rsidR="009A4880" w:rsidRPr="009A4880">
                        <w:rPr>
                          <w:highlight w:val="yellow"/>
                        </w:rPr>
                        <w:t>eeting.</w:t>
                      </w:r>
                      <w:r w:rsidR="009A4880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3305E0">
        <w:rPr>
          <w:noProof/>
          <w:szCs w:val="20"/>
        </w:rPr>
        <w:drawing>
          <wp:inline distT="0" distB="0" distL="0" distR="0" wp14:anchorId="40C261BB" wp14:editId="7C2C28C2">
            <wp:extent cx="5495925" cy="26860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98" cy="270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6B09" w:rsidRDefault="00926B09" w:rsidP="00C352B8">
      <w:pPr>
        <w:pStyle w:val="Default"/>
        <w:rPr>
          <w:b/>
          <w:sz w:val="20"/>
          <w:szCs w:val="20"/>
        </w:rPr>
      </w:pPr>
    </w:p>
    <w:p w:rsidR="00AD4A89" w:rsidRDefault="00C352B8" w:rsidP="00C352B8">
      <w:pPr>
        <w:pStyle w:val="Default"/>
        <w:rPr>
          <w:b/>
          <w:sz w:val="20"/>
          <w:szCs w:val="20"/>
        </w:rPr>
      </w:pPr>
      <w:r w:rsidRPr="00C352B8">
        <w:rPr>
          <w:b/>
          <w:sz w:val="20"/>
          <w:szCs w:val="20"/>
        </w:rPr>
        <w:t>What to do if comparable services will not be provided</w:t>
      </w:r>
    </w:p>
    <w:p w:rsidR="00A8302F" w:rsidRPr="00C352B8" w:rsidRDefault="00A8302F" w:rsidP="00C352B8">
      <w:pPr>
        <w:pStyle w:val="Default"/>
        <w:rPr>
          <w:b/>
          <w:sz w:val="20"/>
          <w:szCs w:val="20"/>
        </w:rPr>
      </w:pPr>
    </w:p>
    <w:p w:rsidR="00CF1133" w:rsidRPr="003305E0" w:rsidRDefault="00075168" w:rsidP="003305E0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Inform campus registrar to a</w:t>
      </w:r>
      <w:r w:rsidR="00CF1133" w:rsidRPr="009B12D0">
        <w:rPr>
          <w:sz w:val="20"/>
          <w:szCs w:val="20"/>
        </w:rPr>
        <w:t>dd not</w:t>
      </w:r>
      <w:r w:rsidR="00654846">
        <w:rPr>
          <w:sz w:val="20"/>
          <w:szCs w:val="20"/>
        </w:rPr>
        <w:t>e</w:t>
      </w:r>
      <w:r>
        <w:rPr>
          <w:sz w:val="20"/>
          <w:szCs w:val="20"/>
        </w:rPr>
        <w:t xml:space="preserve"> in</w:t>
      </w:r>
      <w:r w:rsidR="00466C7D">
        <w:rPr>
          <w:sz w:val="20"/>
          <w:szCs w:val="20"/>
        </w:rPr>
        <w:t xml:space="preserve"> Chancery referral memo section</w:t>
      </w:r>
      <w:r w:rsidR="00466C7D">
        <w:rPr>
          <w:color w:val="000000" w:themeColor="text1"/>
          <w:sz w:val="20"/>
          <w:szCs w:val="20"/>
        </w:rPr>
        <w:t xml:space="preserve"> (located at the bottom of the screen),</w:t>
      </w:r>
      <w:r w:rsidR="00CF1133" w:rsidRPr="009B12D0">
        <w:rPr>
          <w:sz w:val="20"/>
          <w:szCs w:val="20"/>
        </w:rPr>
        <w:t>stating the st</w:t>
      </w:r>
      <w:r w:rsidR="009A4880">
        <w:rPr>
          <w:sz w:val="20"/>
          <w:szCs w:val="20"/>
        </w:rPr>
        <w:t xml:space="preserve">udent requires a </w:t>
      </w:r>
      <w:r w:rsidR="0072792F" w:rsidRPr="0072792F">
        <w:rPr>
          <w:i/>
          <w:sz w:val="20"/>
          <w:szCs w:val="20"/>
        </w:rPr>
        <w:t>Transfer ARD/IEP Committee meeting</w:t>
      </w:r>
      <w:r w:rsidR="0072792F" w:rsidRPr="0072792F">
        <w:rPr>
          <w:sz w:val="20"/>
          <w:szCs w:val="20"/>
        </w:rPr>
        <w:t xml:space="preserve"> </w:t>
      </w:r>
      <w:r w:rsidR="00CF1133" w:rsidRPr="009B12D0">
        <w:rPr>
          <w:sz w:val="20"/>
          <w:szCs w:val="20"/>
        </w:rPr>
        <w:t xml:space="preserve">before the 30-day </w:t>
      </w:r>
      <w:r w:rsidR="00CE2105">
        <w:rPr>
          <w:sz w:val="20"/>
          <w:szCs w:val="20"/>
        </w:rPr>
        <w:t xml:space="preserve">Annual </w:t>
      </w:r>
      <w:r w:rsidR="00CF1133" w:rsidRPr="009B12D0">
        <w:rPr>
          <w:sz w:val="20"/>
          <w:szCs w:val="20"/>
        </w:rPr>
        <w:t>Placement ARD/IEP Co</w:t>
      </w:r>
      <w:r w:rsidR="0072792F">
        <w:rPr>
          <w:sz w:val="20"/>
          <w:szCs w:val="20"/>
        </w:rPr>
        <w:t>mmittee m</w:t>
      </w:r>
      <w:r w:rsidR="00804B1F">
        <w:rPr>
          <w:sz w:val="20"/>
          <w:szCs w:val="20"/>
        </w:rPr>
        <w:t>eeting</w:t>
      </w:r>
    </w:p>
    <w:p w:rsidR="00CF1133" w:rsidRDefault="009A4880" w:rsidP="00CF1133">
      <w:pPr>
        <w:pStyle w:val="Default"/>
        <w:ind w:left="360"/>
        <w:rPr>
          <w:rFonts w:ascii="Arial Narrow" w:hAnsi="Arial Narrow"/>
          <w:sz w:val="22"/>
          <w:szCs w:val="22"/>
        </w:rPr>
      </w:pPr>
      <w:r w:rsidRPr="009A4880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26E903" wp14:editId="40C5C5B9">
                <wp:simplePos x="0" y="0"/>
                <wp:positionH relativeFrom="column">
                  <wp:posOffset>1733551</wp:posOffset>
                </wp:positionH>
                <wp:positionV relativeFrom="paragraph">
                  <wp:posOffset>3594100</wp:posOffset>
                </wp:positionV>
                <wp:extent cx="4038600" cy="600075"/>
                <wp:effectExtent l="0" t="0" r="19050" b="2857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860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4880" w:rsidRDefault="00804B1F">
                            <w:r w:rsidRPr="00804B1F">
                              <w:rPr>
                                <w:rFonts w:ascii="Arial" w:hAnsi="Arial" w:cs="Arial"/>
                                <w:szCs w:val="20"/>
                                <w:highlight w:val="yellow"/>
                              </w:rPr>
                              <w:t>St</w:t>
                            </w:r>
                            <w:r w:rsidRPr="00804B1F">
                              <w:rPr>
                                <w:szCs w:val="20"/>
                                <w:highlight w:val="yellow"/>
                              </w:rPr>
                              <w:t>udent requires a T</w:t>
                            </w:r>
                            <w:r w:rsidRPr="00804B1F">
                              <w:rPr>
                                <w:rFonts w:ascii="Arial" w:hAnsi="Arial" w:cs="Arial"/>
                                <w:szCs w:val="20"/>
                                <w:highlight w:val="yellow"/>
                              </w:rPr>
                              <w:t xml:space="preserve">ransfer </w:t>
                            </w:r>
                            <w:r w:rsidR="0072792F">
                              <w:rPr>
                                <w:szCs w:val="20"/>
                                <w:highlight w:val="yellow"/>
                              </w:rPr>
                              <w:t>ARD/IEP Committee m</w:t>
                            </w:r>
                            <w:r w:rsidRPr="00804B1F">
                              <w:rPr>
                                <w:rFonts w:ascii="Arial" w:hAnsi="Arial" w:cs="Arial"/>
                                <w:szCs w:val="20"/>
                                <w:highlight w:val="yellow"/>
                              </w:rPr>
                              <w:t xml:space="preserve">eeting before the 30-day </w:t>
                            </w:r>
                            <w:r w:rsidRPr="00804B1F">
                              <w:rPr>
                                <w:szCs w:val="20"/>
                                <w:highlight w:val="yellow"/>
                              </w:rPr>
                              <w:t xml:space="preserve">Annual </w:t>
                            </w:r>
                            <w:r w:rsidR="0072792F">
                              <w:rPr>
                                <w:rFonts w:ascii="Arial" w:hAnsi="Arial" w:cs="Arial"/>
                                <w:szCs w:val="20"/>
                                <w:highlight w:val="yellow"/>
                              </w:rPr>
                              <w:t>Placement ARD/IEP Committee m</w:t>
                            </w:r>
                            <w:r w:rsidRPr="00804B1F">
                              <w:rPr>
                                <w:rFonts w:ascii="Arial" w:hAnsi="Arial" w:cs="Arial"/>
                                <w:szCs w:val="20"/>
                                <w:highlight w:val="yellow"/>
                              </w:rPr>
                              <w:t>eeting.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26E903" id="_x0000_s1027" type="#_x0000_t202" style="position:absolute;left:0;text-align:left;margin-left:136.5pt;margin-top:283pt;width:318pt;height:4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">
                <v:textbox>
                  <w:txbxContent>
                    <w:p w:rsidR="009A4880" w:rsidRDefault="00804B1F">
                      <w:r w:rsidRPr="00804B1F">
                        <w:rPr>
                          <w:rFonts w:ascii="Arial" w:hAnsi="Arial" w:cs="Arial"/>
                          <w:szCs w:val="20"/>
                          <w:highlight w:val="yellow"/>
                        </w:rPr>
                        <w:t>St</w:t>
                      </w:r>
                      <w:r w:rsidRPr="00804B1F">
                        <w:rPr>
                          <w:szCs w:val="20"/>
                          <w:highlight w:val="yellow"/>
                        </w:rPr>
                        <w:t>udent requires a T</w:t>
                      </w:r>
                      <w:r w:rsidRPr="00804B1F">
                        <w:rPr>
                          <w:rFonts w:ascii="Arial" w:hAnsi="Arial" w:cs="Arial"/>
                          <w:szCs w:val="20"/>
                          <w:highlight w:val="yellow"/>
                        </w:rPr>
                        <w:t xml:space="preserve">ransfer </w:t>
                      </w:r>
                      <w:r w:rsidR="0072792F">
                        <w:rPr>
                          <w:szCs w:val="20"/>
                          <w:highlight w:val="yellow"/>
                        </w:rPr>
                        <w:t>ARD/IEP Committee m</w:t>
                      </w:r>
                      <w:r w:rsidRPr="00804B1F">
                        <w:rPr>
                          <w:rFonts w:ascii="Arial" w:hAnsi="Arial" w:cs="Arial"/>
                          <w:szCs w:val="20"/>
                          <w:highlight w:val="yellow"/>
                        </w:rPr>
                        <w:t xml:space="preserve">eeting before the 30-day </w:t>
                      </w:r>
                      <w:r w:rsidRPr="00804B1F">
                        <w:rPr>
                          <w:szCs w:val="20"/>
                          <w:highlight w:val="yellow"/>
                        </w:rPr>
                        <w:t xml:space="preserve">Annual </w:t>
                      </w:r>
                      <w:r w:rsidR="0072792F">
                        <w:rPr>
                          <w:rFonts w:ascii="Arial" w:hAnsi="Arial" w:cs="Arial"/>
                          <w:szCs w:val="20"/>
                          <w:highlight w:val="yellow"/>
                        </w:rPr>
                        <w:t>Placement ARD/IEP Committee m</w:t>
                      </w:r>
                      <w:r w:rsidRPr="00804B1F">
                        <w:rPr>
                          <w:rFonts w:ascii="Arial" w:hAnsi="Arial" w:cs="Arial"/>
                          <w:szCs w:val="20"/>
                          <w:highlight w:val="yellow"/>
                        </w:rPr>
                        <w:t>eeting.</w:t>
                      </w:r>
                    </w:p>
                  </w:txbxContent>
                </v:textbox>
              </v:shape>
            </w:pict>
          </mc:Fallback>
        </mc:AlternateContent>
      </w:r>
      <w:r w:rsidR="002A7FB7">
        <w:rPr>
          <w:rFonts w:ascii="Century Gothic" w:hAnsi="Century Gothic"/>
          <w:noProof/>
          <w:sz w:val="20"/>
          <w:szCs w:val="20"/>
        </w:rPr>
        <w:drawing>
          <wp:inline distT="0" distB="0" distL="0" distR="0" wp14:anchorId="51DEE32C" wp14:editId="6EBDDF28">
            <wp:extent cx="5800725" cy="386715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3712" cy="388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1133" w:rsidRPr="0023133E" w:rsidRDefault="00CF1133" w:rsidP="00CF1133">
      <w:pPr>
        <w:pStyle w:val="Default"/>
        <w:ind w:left="360"/>
        <w:rPr>
          <w:rFonts w:ascii="Arial Narrow" w:hAnsi="Arial Narrow"/>
          <w:sz w:val="22"/>
          <w:szCs w:val="22"/>
        </w:rPr>
      </w:pPr>
    </w:p>
    <w:p w:rsidR="009A4880" w:rsidRDefault="009A4880" w:rsidP="009A4880">
      <w:pPr>
        <w:pStyle w:val="Default"/>
        <w:ind w:left="360"/>
        <w:rPr>
          <w:sz w:val="20"/>
          <w:szCs w:val="20"/>
        </w:rPr>
      </w:pPr>
    </w:p>
    <w:p w:rsidR="009A4880" w:rsidRDefault="009A4880" w:rsidP="00804B1F">
      <w:pPr>
        <w:pStyle w:val="Default"/>
        <w:rPr>
          <w:sz w:val="20"/>
          <w:szCs w:val="20"/>
        </w:rPr>
      </w:pPr>
    </w:p>
    <w:p w:rsidR="00C352B8" w:rsidRDefault="00C352B8" w:rsidP="00F40381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Schedule a </w:t>
      </w:r>
      <w:r w:rsidR="0072792F" w:rsidRPr="0072792F">
        <w:rPr>
          <w:i/>
          <w:sz w:val="20"/>
          <w:szCs w:val="20"/>
        </w:rPr>
        <w:t>Transfer ARD/IEP Committee meeting</w:t>
      </w:r>
      <w:r w:rsidR="0072792F" w:rsidRPr="0072792F">
        <w:rPr>
          <w:sz w:val="20"/>
          <w:szCs w:val="20"/>
        </w:rPr>
        <w:t xml:space="preserve"> </w:t>
      </w:r>
    </w:p>
    <w:p w:rsidR="00A8302F" w:rsidRDefault="00A8302F" w:rsidP="00A8302F">
      <w:pPr>
        <w:pStyle w:val="Default"/>
        <w:ind w:left="360"/>
        <w:rPr>
          <w:sz w:val="20"/>
          <w:szCs w:val="20"/>
        </w:rPr>
      </w:pPr>
    </w:p>
    <w:p w:rsidR="000E2A23" w:rsidRDefault="00621459" w:rsidP="00C76B94">
      <w:pPr>
        <w:pStyle w:val="Default"/>
        <w:numPr>
          <w:ilvl w:val="0"/>
          <w:numId w:val="14"/>
        </w:numPr>
        <w:rPr>
          <w:sz w:val="20"/>
          <w:szCs w:val="20"/>
        </w:rPr>
      </w:pPr>
      <w:r w:rsidRPr="009B12D0">
        <w:rPr>
          <w:sz w:val="20"/>
          <w:szCs w:val="20"/>
        </w:rPr>
        <w:t>If the parent does not waive the 5 school day meeting notice, then s</w:t>
      </w:r>
      <w:r w:rsidR="00654846">
        <w:rPr>
          <w:sz w:val="20"/>
          <w:szCs w:val="20"/>
        </w:rPr>
        <w:t>chedule the meeting with 5-</w:t>
      </w:r>
      <w:r w:rsidR="00D22F0B" w:rsidRPr="009B12D0">
        <w:rPr>
          <w:sz w:val="20"/>
          <w:szCs w:val="20"/>
        </w:rPr>
        <w:t xml:space="preserve">day </w:t>
      </w:r>
      <w:r w:rsidR="00C76B94">
        <w:rPr>
          <w:sz w:val="20"/>
          <w:szCs w:val="20"/>
        </w:rPr>
        <w:t>notice</w:t>
      </w:r>
    </w:p>
    <w:p w:rsidR="00A8302F" w:rsidRPr="009B12D0" w:rsidRDefault="00A8302F" w:rsidP="00A8302F">
      <w:pPr>
        <w:pStyle w:val="Default"/>
        <w:ind w:left="1800"/>
        <w:rPr>
          <w:sz w:val="20"/>
          <w:szCs w:val="20"/>
        </w:rPr>
      </w:pPr>
    </w:p>
    <w:p w:rsidR="00654846" w:rsidRPr="003305E0" w:rsidRDefault="00AD4A89" w:rsidP="00061A1A">
      <w:pPr>
        <w:pStyle w:val="Default"/>
        <w:numPr>
          <w:ilvl w:val="0"/>
          <w:numId w:val="1"/>
        </w:numPr>
        <w:rPr>
          <w:sz w:val="20"/>
          <w:szCs w:val="20"/>
        </w:rPr>
      </w:pPr>
      <w:r w:rsidRPr="009B12D0">
        <w:rPr>
          <w:sz w:val="20"/>
          <w:szCs w:val="20"/>
        </w:rPr>
        <w:t xml:space="preserve">Transfer </w:t>
      </w:r>
      <w:r w:rsidR="002B0241" w:rsidRPr="009B12D0">
        <w:rPr>
          <w:sz w:val="20"/>
          <w:szCs w:val="20"/>
        </w:rPr>
        <w:t>ARD/</w:t>
      </w:r>
      <w:r w:rsidRPr="009B12D0">
        <w:rPr>
          <w:sz w:val="20"/>
          <w:szCs w:val="20"/>
        </w:rPr>
        <w:t>IEP Committee meeting is held</w:t>
      </w:r>
    </w:p>
    <w:p w:rsidR="00654846" w:rsidRDefault="00654846" w:rsidP="00061A1A">
      <w:pPr>
        <w:rPr>
          <w:rFonts w:ascii="Arial" w:hAnsi="Arial" w:cs="Arial"/>
          <w:b/>
          <w:sz w:val="22"/>
          <w:szCs w:val="22"/>
        </w:rPr>
      </w:pPr>
    </w:p>
    <w:p w:rsidR="00B45F4A" w:rsidRDefault="00654846" w:rsidP="00061A1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How to notify Evaluation Staff that a student with a </w:t>
      </w:r>
      <w:r w:rsidR="00804B1F">
        <w:rPr>
          <w:rFonts w:ascii="Arial" w:hAnsi="Arial" w:cs="Arial"/>
          <w:b/>
          <w:sz w:val="22"/>
          <w:szCs w:val="22"/>
        </w:rPr>
        <w:t>disability</w:t>
      </w:r>
      <w:r>
        <w:rPr>
          <w:rFonts w:ascii="Arial" w:hAnsi="Arial" w:cs="Arial"/>
          <w:b/>
          <w:sz w:val="22"/>
          <w:szCs w:val="22"/>
        </w:rPr>
        <w:t xml:space="preserve"> has enrolled</w:t>
      </w:r>
    </w:p>
    <w:p w:rsidR="009B12D0" w:rsidRPr="009B12D0" w:rsidRDefault="009B12D0" w:rsidP="00061A1A">
      <w:pPr>
        <w:rPr>
          <w:rFonts w:ascii="Arial" w:hAnsi="Arial" w:cs="Arial"/>
          <w:b/>
          <w:sz w:val="22"/>
          <w:szCs w:val="22"/>
        </w:rPr>
      </w:pPr>
    </w:p>
    <w:p w:rsidR="00B45F4A" w:rsidRDefault="00A25415" w:rsidP="00F40381">
      <w:pPr>
        <w:pStyle w:val="Default"/>
        <w:numPr>
          <w:ilvl w:val="0"/>
          <w:numId w:val="1"/>
        </w:numPr>
        <w:rPr>
          <w:sz w:val="20"/>
          <w:szCs w:val="20"/>
        </w:rPr>
      </w:pPr>
      <w:r w:rsidRPr="009B12D0">
        <w:rPr>
          <w:sz w:val="20"/>
          <w:szCs w:val="20"/>
        </w:rPr>
        <w:t xml:space="preserve">The </w:t>
      </w:r>
      <w:r w:rsidR="007D342D">
        <w:rPr>
          <w:sz w:val="20"/>
          <w:szCs w:val="20"/>
        </w:rPr>
        <w:t>special education department c</w:t>
      </w:r>
      <w:r w:rsidR="00654846">
        <w:rPr>
          <w:sz w:val="20"/>
          <w:szCs w:val="20"/>
        </w:rPr>
        <w:t>hair emails</w:t>
      </w:r>
      <w:r w:rsidRPr="009B12D0">
        <w:rPr>
          <w:sz w:val="20"/>
          <w:szCs w:val="20"/>
        </w:rPr>
        <w:t xml:space="preserve"> the evaluation staff and forwards all applicable documents</w:t>
      </w:r>
      <w:r w:rsidR="00D22F63" w:rsidRPr="009B12D0">
        <w:rPr>
          <w:sz w:val="20"/>
          <w:szCs w:val="20"/>
        </w:rPr>
        <w:t>/reports</w:t>
      </w:r>
      <w:r w:rsidR="00654846">
        <w:rPr>
          <w:sz w:val="20"/>
          <w:szCs w:val="20"/>
        </w:rPr>
        <w:t xml:space="preserve"> </w:t>
      </w:r>
    </w:p>
    <w:p w:rsidR="00A8302F" w:rsidRPr="009B12D0" w:rsidRDefault="00A8302F" w:rsidP="00A8302F">
      <w:pPr>
        <w:pStyle w:val="Default"/>
        <w:ind w:left="360"/>
        <w:rPr>
          <w:sz w:val="20"/>
          <w:szCs w:val="20"/>
        </w:rPr>
      </w:pPr>
    </w:p>
    <w:p w:rsidR="001068C5" w:rsidRPr="003305E0" w:rsidRDefault="00D22F63" w:rsidP="003305E0">
      <w:pPr>
        <w:pStyle w:val="Default"/>
        <w:numPr>
          <w:ilvl w:val="0"/>
          <w:numId w:val="1"/>
        </w:numPr>
        <w:rPr>
          <w:color w:val="000000" w:themeColor="text1"/>
          <w:sz w:val="20"/>
          <w:szCs w:val="20"/>
        </w:rPr>
      </w:pPr>
      <w:r w:rsidRPr="009B12D0">
        <w:rPr>
          <w:sz w:val="20"/>
          <w:szCs w:val="20"/>
        </w:rPr>
        <w:t xml:space="preserve">If FIE and accompanying data </w:t>
      </w:r>
      <w:r w:rsidRPr="009B12D0">
        <w:rPr>
          <w:b/>
          <w:sz w:val="20"/>
          <w:szCs w:val="20"/>
        </w:rPr>
        <w:t>meet</w:t>
      </w:r>
      <w:r w:rsidRPr="009B12D0">
        <w:rPr>
          <w:sz w:val="20"/>
          <w:szCs w:val="20"/>
        </w:rPr>
        <w:t xml:space="preserve"> TEA and HISD guidelines, </w:t>
      </w:r>
      <w:r w:rsidRPr="009B12D0">
        <w:rPr>
          <w:color w:val="000000" w:themeColor="text1"/>
          <w:sz w:val="20"/>
          <w:szCs w:val="20"/>
        </w:rPr>
        <w:t xml:space="preserve">then Evaluation staff will complete appropriate documentation of disability form(s), </w:t>
      </w:r>
      <w:r w:rsidR="00237EA7" w:rsidRPr="009B12D0">
        <w:rPr>
          <w:color w:val="000000" w:themeColor="text1"/>
          <w:sz w:val="20"/>
          <w:szCs w:val="20"/>
        </w:rPr>
        <w:t>out-of-</w:t>
      </w:r>
      <w:r w:rsidR="00466C7D">
        <w:rPr>
          <w:color w:val="000000" w:themeColor="text1"/>
          <w:sz w:val="20"/>
          <w:szCs w:val="20"/>
        </w:rPr>
        <w:t>district summary report in FIE W</w:t>
      </w:r>
      <w:r w:rsidR="00237EA7" w:rsidRPr="009B12D0">
        <w:rPr>
          <w:color w:val="000000" w:themeColor="text1"/>
          <w:sz w:val="20"/>
          <w:szCs w:val="20"/>
        </w:rPr>
        <w:t xml:space="preserve">riter, and </w:t>
      </w:r>
      <w:r w:rsidRPr="009B12D0">
        <w:rPr>
          <w:color w:val="000000" w:themeColor="text1"/>
          <w:sz w:val="20"/>
          <w:szCs w:val="20"/>
        </w:rPr>
        <w:t xml:space="preserve">create </w:t>
      </w:r>
      <w:r w:rsidR="00237EA7" w:rsidRPr="009B12D0">
        <w:rPr>
          <w:color w:val="000000" w:themeColor="text1"/>
          <w:sz w:val="20"/>
          <w:szCs w:val="20"/>
        </w:rPr>
        <w:t xml:space="preserve">the </w:t>
      </w:r>
      <w:r w:rsidRPr="009B12D0">
        <w:rPr>
          <w:color w:val="000000" w:themeColor="text1"/>
          <w:sz w:val="20"/>
          <w:szCs w:val="20"/>
        </w:rPr>
        <w:t>FIE event</w:t>
      </w:r>
    </w:p>
    <w:p w:rsidR="00C33FA8" w:rsidRPr="00654846" w:rsidRDefault="00C33FA8" w:rsidP="00654846">
      <w:pPr>
        <w:pStyle w:val="Default"/>
        <w:rPr>
          <w:sz w:val="20"/>
          <w:szCs w:val="20"/>
        </w:rPr>
      </w:pPr>
      <w:r w:rsidRPr="00654846">
        <w:rPr>
          <w:color w:val="000000" w:themeColor="text1"/>
          <w:sz w:val="20"/>
          <w:szCs w:val="20"/>
        </w:rPr>
        <w:t xml:space="preserve"> </w:t>
      </w:r>
    </w:p>
    <w:p w:rsidR="00B45F4A" w:rsidRDefault="007D342D" w:rsidP="006E7742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Special e</w:t>
      </w:r>
      <w:r w:rsidR="00DC742A">
        <w:rPr>
          <w:sz w:val="20"/>
          <w:szCs w:val="20"/>
        </w:rPr>
        <w:t xml:space="preserve">ducation </w:t>
      </w:r>
      <w:r>
        <w:rPr>
          <w:sz w:val="20"/>
          <w:szCs w:val="20"/>
        </w:rPr>
        <w:t>d</w:t>
      </w:r>
      <w:r w:rsidR="00D22F63" w:rsidRPr="00CE2105">
        <w:rPr>
          <w:sz w:val="20"/>
          <w:szCs w:val="20"/>
        </w:rPr>
        <w:t>epartment</w:t>
      </w:r>
      <w:r>
        <w:rPr>
          <w:sz w:val="20"/>
          <w:szCs w:val="20"/>
        </w:rPr>
        <w:t xml:space="preserve"> chair and e</w:t>
      </w:r>
      <w:r w:rsidR="00D22F63" w:rsidRPr="00CE2105">
        <w:rPr>
          <w:sz w:val="20"/>
          <w:szCs w:val="20"/>
        </w:rPr>
        <w:t xml:space="preserve">valuation </w:t>
      </w:r>
      <w:r>
        <w:rPr>
          <w:sz w:val="20"/>
          <w:szCs w:val="20"/>
        </w:rPr>
        <w:t>s</w:t>
      </w:r>
      <w:r w:rsidR="008B7CC7" w:rsidRPr="00CE2105">
        <w:rPr>
          <w:sz w:val="20"/>
          <w:szCs w:val="20"/>
        </w:rPr>
        <w:t>taff schedules the</w:t>
      </w:r>
      <w:r w:rsidR="00D22F63" w:rsidRPr="00CE2105">
        <w:rPr>
          <w:sz w:val="20"/>
          <w:szCs w:val="20"/>
        </w:rPr>
        <w:t xml:space="preserve"> </w:t>
      </w:r>
      <w:r w:rsidR="0072792F" w:rsidRPr="00CE2105">
        <w:rPr>
          <w:sz w:val="20"/>
          <w:szCs w:val="20"/>
        </w:rPr>
        <w:t xml:space="preserve">30-Day Annual Placement ARD/IEP Committee </w:t>
      </w:r>
      <w:r w:rsidR="0072792F">
        <w:rPr>
          <w:sz w:val="20"/>
          <w:szCs w:val="20"/>
        </w:rPr>
        <w:t>m</w:t>
      </w:r>
      <w:r w:rsidR="0072792F" w:rsidRPr="00CE2105">
        <w:rPr>
          <w:sz w:val="20"/>
          <w:szCs w:val="20"/>
        </w:rPr>
        <w:t>eeting</w:t>
      </w:r>
      <w:r w:rsidR="00D22F63" w:rsidRPr="00CE2105">
        <w:rPr>
          <w:sz w:val="20"/>
          <w:szCs w:val="20"/>
        </w:rPr>
        <w:t xml:space="preserve"> with parent</w:t>
      </w:r>
      <w:r w:rsidR="00654846">
        <w:rPr>
          <w:sz w:val="20"/>
          <w:szCs w:val="20"/>
        </w:rPr>
        <w:t>/surrogate parent/adult student</w:t>
      </w:r>
      <w:r w:rsidR="00D22F63" w:rsidRPr="00CE2105">
        <w:rPr>
          <w:sz w:val="20"/>
          <w:szCs w:val="20"/>
        </w:rPr>
        <w:t xml:space="preserve"> and appropriate </w:t>
      </w:r>
      <w:r w:rsidR="00654846">
        <w:rPr>
          <w:sz w:val="20"/>
          <w:szCs w:val="20"/>
        </w:rPr>
        <w:t>staff</w:t>
      </w:r>
      <w:r w:rsidR="006E7742" w:rsidRPr="00CE2105">
        <w:rPr>
          <w:sz w:val="20"/>
          <w:szCs w:val="20"/>
        </w:rPr>
        <w:t xml:space="preserve"> </w:t>
      </w:r>
    </w:p>
    <w:p w:rsidR="006D2CBA" w:rsidRPr="00CE2105" w:rsidRDefault="006D2CBA" w:rsidP="006D2CBA">
      <w:pPr>
        <w:pStyle w:val="Default"/>
        <w:ind w:left="360"/>
        <w:rPr>
          <w:sz w:val="20"/>
          <w:szCs w:val="20"/>
        </w:rPr>
      </w:pPr>
    </w:p>
    <w:p w:rsidR="009A4880" w:rsidRDefault="00D0039F" w:rsidP="009A4880">
      <w:pPr>
        <w:pStyle w:val="Default"/>
        <w:numPr>
          <w:ilvl w:val="0"/>
          <w:numId w:val="1"/>
        </w:numPr>
        <w:rPr>
          <w:sz w:val="20"/>
          <w:szCs w:val="20"/>
        </w:rPr>
      </w:pPr>
      <w:r w:rsidRPr="00CE2105">
        <w:rPr>
          <w:sz w:val="20"/>
          <w:szCs w:val="20"/>
        </w:rPr>
        <w:t>30-Day</w:t>
      </w:r>
      <w:r w:rsidR="006378BD" w:rsidRPr="00CE2105">
        <w:rPr>
          <w:sz w:val="20"/>
          <w:szCs w:val="20"/>
        </w:rPr>
        <w:t xml:space="preserve"> </w:t>
      </w:r>
      <w:r w:rsidR="00CE2105" w:rsidRPr="00CE2105">
        <w:rPr>
          <w:sz w:val="20"/>
          <w:szCs w:val="20"/>
        </w:rPr>
        <w:t>Annual P</w:t>
      </w:r>
      <w:r w:rsidR="006378BD" w:rsidRPr="00CE2105">
        <w:rPr>
          <w:sz w:val="20"/>
          <w:szCs w:val="20"/>
        </w:rPr>
        <w:t xml:space="preserve">lacement </w:t>
      </w:r>
      <w:r w:rsidR="002B0241" w:rsidRPr="00CE2105">
        <w:rPr>
          <w:sz w:val="20"/>
          <w:szCs w:val="20"/>
        </w:rPr>
        <w:t>ARD/</w:t>
      </w:r>
      <w:r w:rsidR="006378BD" w:rsidRPr="00CE2105">
        <w:rPr>
          <w:sz w:val="20"/>
          <w:szCs w:val="20"/>
        </w:rPr>
        <w:t xml:space="preserve">IEP </w:t>
      </w:r>
      <w:r w:rsidR="002B0241" w:rsidRPr="00CE2105">
        <w:rPr>
          <w:sz w:val="20"/>
          <w:szCs w:val="20"/>
        </w:rPr>
        <w:t xml:space="preserve">Committee </w:t>
      </w:r>
      <w:r w:rsidR="0072792F">
        <w:rPr>
          <w:sz w:val="20"/>
          <w:szCs w:val="20"/>
        </w:rPr>
        <w:t>m</w:t>
      </w:r>
      <w:r w:rsidR="006378BD" w:rsidRPr="00CE2105">
        <w:rPr>
          <w:sz w:val="20"/>
          <w:szCs w:val="20"/>
        </w:rPr>
        <w:t>eeting is held</w:t>
      </w:r>
    </w:p>
    <w:p w:rsidR="003305E0" w:rsidRDefault="003305E0" w:rsidP="003305E0">
      <w:pPr>
        <w:pStyle w:val="ListParagraph"/>
        <w:rPr>
          <w:szCs w:val="20"/>
        </w:rPr>
      </w:pPr>
    </w:p>
    <w:p w:rsidR="003305E0" w:rsidRPr="006D2CBA" w:rsidRDefault="003305E0" w:rsidP="003305E0">
      <w:pPr>
        <w:pStyle w:val="Default"/>
        <w:ind w:left="360"/>
        <w:rPr>
          <w:sz w:val="20"/>
          <w:szCs w:val="20"/>
        </w:rPr>
      </w:pPr>
    </w:p>
    <w:p w:rsidR="00654846" w:rsidRPr="009A4880" w:rsidRDefault="00061A1A" w:rsidP="009A4880">
      <w:pPr>
        <w:pStyle w:val="Default"/>
        <w:rPr>
          <w:b/>
          <w:sz w:val="20"/>
          <w:szCs w:val="20"/>
        </w:rPr>
      </w:pPr>
      <w:r w:rsidRPr="00CE2105">
        <w:rPr>
          <w:b/>
          <w:sz w:val="20"/>
          <w:szCs w:val="20"/>
        </w:rPr>
        <w:t xml:space="preserve">What to </w:t>
      </w:r>
      <w:r w:rsidR="009A4880">
        <w:rPr>
          <w:b/>
          <w:sz w:val="20"/>
          <w:szCs w:val="20"/>
        </w:rPr>
        <w:t>do when documentation is missing or not received</w:t>
      </w:r>
    </w:p>
    <w:p w:rsidR="00654846" w:rsidRPr="00CE2105" w:rsidRDefault="00654846" w:rsidP="00061A1A">
      <w:pPr>
        <w:pStyle w:val="Default"/>
        <w:rPr>
          <w:sz w:val="20"/>
          <w:szCs w:val="20"/>
        </w:rPr>
      </w:pPr>
    </w:p>
    <w:p w:rsidR="000E2A23" w:rsidRDefault="00DC742A" w:rsidP="00F40381">
      <w:pPr>
        <w:pStyle w:val="ListParagraph"/>
        <w:numPr>
          <w:ilvl w:val="0"/>
          <w:numId w:val="1"/>
        </w:numPr>
        <w:rPr>
          <w:rFonts w:ascii="Arial" w:hAnsi="Arial" w:cs="Arial"/>
          <w:color w:val="000000" w:themeColor="text1"/>
          <w:szCs w:val="20"/>
        </w:rPr>
      </w:pPr>
      <w:r>
        <w:rPr>
          <w:rFonts w:ascii="Arial" w:hAnsi="Arial" w:cs="Arial"/>
          <w:color w:val="000000" w:themeColor="text1"/>
          <w:szCs w:val="20"/>
        </w:rPr>
        <w:t xml:space="preserve">Special </w:t>
      </w:r>
      <w:r w:rsidR="0072792F">
        <w:rPr>
          <w:rFonts w:ascii="Arial" w:hAnsi="Arial" w:cs="Arial"/>
          <w:color w:val="000000" w:themeColor="text1"/>
          <w:szCs w:val="20"/>
        </w:rPr>
        <w:t>e</w:t>
      </w:r>
      <w:r>
        <w:rPr>
          <w:rFonts w:ascii="Arial" w:hAnsi="Arial" w:cs="Arial"/>
          <w:color w:val="000000" w:themeColor="text1"/>
          <w:szCs w:val="20"/>
        </w:rPr>
        <w:t xml:space="preserve">ducation </w:t>
      </w:r>
      <w:r w:rsidR="0072792F">
        <w:rPr>
          <w:rFonts w:ascii="Arial" w:hAnsi="Arial" w:cs="Arial"/>
          <w:color w:val="000000" w:themeColor="text1"/>
          <w:szCs w:val="20"/>
        </w:rPr>
        <w:t>d</w:t>
      </w:r>
      <w:r>
        <w:rPr>
          <w:rFonts w:ascii="Arial" w:hAnsi="Arial" w:cs="Arial"/>
          <w:color w:val="000000" w:themeColor="text1"/>
          <w:szCs w:val="20"/>
        </w:rPr>
        <w:t xml:space="preserve">epartment </w:t>
      </w:r>
      <w:r w:rsidR="0072792F">
        <w:rPr>
          <w:rFonts w:ascii="Arial" w:hAnsi="Arial" w:cs="Arial"/>
          <w:color w:val="000000" w:themeColor="text1"/>
          <w:szCs w:val="20"/>
        </w:rPr>
        <w:t>c</w:t>
      </w:r>
      <w:r>
        <w:rPr>
          <w:rFonts w:ascii="Arial" w:hAnsi="Arial" w:cs="Arial"/>
          <w:color w:val="000000" w:themeColor="text1"/>
          <w:szCs w:val="20"/>
        </w:rPr>
        <w:t>hair notifies Evaluation S</w:t>
      </w:r>
      <w:r w:rsidR="000E2A23" w:rsidRPr="00CE2105">
        <w:rPr>
          <w:rFonts w:ascii="Arial" w:hAnsi="Arial" w:cs="Arial"/>
          <w:color w:val="000000" w:themeColor="text1"/>
          <w:szCs w:val="20"/>
        </w:rPr>
        <w:t>taff</w:t>
      </w:r>
      <w:r w:rsidR="009A4880">
        <w:rPr>
          <w:rFonts w:ascii="Arial" w:hAnsi="Arial" w:cs="Arial"/>
          <w:color w:val="000000" w:themeColor="text1"/>
          <w:szCs w:val="20"/>
        </w:rPr>
        <w:t xml:space="preserve"> via email</w:t>
      </w:r>
      <w:r w:rsidR="000E2A23" w:rsidRPr="00CE2105">
        <w:rPr>
          <w:rFonts w:ascii="Arial" w:hAnsi="Arial" w:cs="Arial"/>
          <w:color w:val="000000" w:themeColor="text1"/>
          <w:szCs w:val="20"/>
        </w:rPr>
        <w:t xml:space="preserve"> within ten calendar days</w:t>
      </w:r>
      <w:r w:rsidR="009A4880">
        <w:rPr>
          <w:rFonts w:ascii="Arial" w:hAnsi="Arial" w:cs="Arial"/>
          <w:color w:val="000000" w:themeColor="text1"/>
          <w:szCs w:val="20"/>
        </w:rPr>
        <w:t xml:space="preserve"> of student enrollment</w:t>
      </w:r>
      <w:r w:rsidR="00466C7D">
        <w:rPr>
          <w:rFonts w:ascii="Arial" w:hAnsi="Arial" w:cs="Arial"/>
          <w:color w:val="000000" w:themeColor="text1"/>
          <w:szCs w:val="20"/>
        </w:rPr>
        <w:t xml:space="preserve"> if full and individual e</w:t>
      </w:r>
      <w:r w:rsidR="000E2A23" w:rsidRPr="00CE2105">
        <w:rPr>
          <w:rFonts w:ascii="Arial" w:hAnsi="Arial" w:cs="Arial"/>
          <w:color w:val="000000" w:themeColor="text1"/>
          <w:szCs w:val="20"/>
        </w:rPr>
        <w:t xml:space="preserve">valuation (FIE), </w:t>
      </w:r>
      <w:r w:rsidR="00D22F0B" w:rsidRPr="00CE2105">
        <w:rPr>
          <w:rFonts w:ascii="Arial" w:hAnsi="Arial" w:cs="Arial"/>
          <w:color w:val="000000" w:themeColor="text1"/>
          <w:szCs w:val="20"/>
        </w:rPr>
        <w:t xml:space="preserve">speech evaluation, </w:t>
      </w:r>
      <w:r w:rsidR="000E2A23" w:rsidRPr="00CE2105">
        <w:rPr>
          <w:rFonts w:ascii="Arial" w:hAnsi="Arial" w:cs="Arial"/>
          <w:color w:val="000000" w:themeColor="text1"/>
          <w:szCs w:val="20"/>
        </w:rPr>
        <w:t>etc., is</w:t>
      </w:r>
      <w:r w:rsidR="009A4880">
        <w:rPr>
          <w:rFonts w:ascii="Arial" w:hAnsi="Arial" w:cs="Arial"/>
          <w:color w:val="000000" w:themeColor="text1"/>
          <w:szCs w:val="20"/>
        </w:rPr>
        <w:t xml:space="preserve"> missing or not received</w:t>
      </w:r>
    </w:p>
    <w:p w:rsidR="006D2CBA" w:rsidRPr="00CE2105" w:rsidRDefault="006D2CBA" w:rsidP="006D2CBA">
      <w:pPr>
        <w:pStyle w:val="ListParagraph"/>
        <w:ind w:left="360"/>
        <w:rPr>
          <w:rFonts w:ascii="Arial" w:hAnsi="Arial" w:cs="Arial"/>
          <w:color w:val="000000" w:themeColor="text1"/>
          <w:szCs w:val="20"/>
        </w:rPr>
      </w:pPr>
    </w:p>
    <w:p w:rsidR="006E7742" w:rsidRDefault="00DC742A" w:rsidP="006E7742">
      <w:pPr>
        <w:pStyle w:val="Default"/>
        <w:numPr>
          <w:ilvl w:val="0"/>
          <w:numId w:val="1"/>
        </w:num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Evaluation </w:t>
      </w:r>
      <w:r w:rsidR="0072792F">
        <w:rPr>
          <w:color w:val="000000" w:themeColor="text1"/>
          <w:sz w:val="20"/>
          <w:szCs w:val="20"/>
        </w:rPr>
        <w:t>s</w:t>
      </w:r>
      <w:r w:rsidR="000E2A23" w:rsidRPr="00CE2105">
        <w:rPr>
          <w:color w:val="000000" w:themeColor="text1"/>
          <w:sz w:val="20"/>
          <w:szCs w:val="20"/>
        </w:rPr>
        <w:t>taff will evaluate the student within timelines</w:t>
      </w:r>
      <w:r w:rsidR="00D22F0B" w:rsidRPr="00CE2105">
        <w:rPr>
          <w:color w:val="000000" w:themeColor="text1"/>
          <w:sz w:val="20"/>
          <w:szCs w:val="20"/>
        </w:rPr>
        <w:t xml:space="preserve"> and </w:t>
      </w:r>
      <w:r w:rsidR="001171FF" w:rsidRPr="00CE2105">
        <w:rPr>
          <w:color w:val="000000" w:themeColor="text1"/>
          <w:sz w:val="20"/>
          <w:szCs w:val="20"/>
        </w:rPr>
        <w:t>will complete appropriate docum</w:t>
      </w:r>
      <w:r w:rsidR="009A4880">
        <w:rPr>
          <w:color w:val="000000" w:themeColor="text1"/>
          <w:sz w:val="20"/>
          <w:szCs w:val="20"/>
        </w:rPr>
        <w:t xml:space="preserve">entation of disability form(s) and </w:t>
      </w:r>
      <w:r w:rsidR="00466C7D">
        <w:rPr>
          <w:color w:val="000000" w:themeColor="text1"/>
          <w:sz w:val="20"/>
          <w:szCs w:val="20"/>
        </w:rPr>
        <w:t>create FIE event in FIE W</w:t>
      </w:r>
      <w:r w:rsidR="001171FF" w:rsidRPr="00CE2105">
        <w:rPr>
          <w:color w:val="000000" w:themeColor="text1"/>
          <w:sz w:val="20"/>
          <w:szCs w:val="20"/>
        </w:rPr>
        <w:t>riter</w:t>
      </w:r>
    </w:p>
    <w:p w:rsidR="006D2CBA" w:rsidRPr="00CE2105" w:rsidRDefault="006D2CBA" w:rsidP="006D2CBA">
      <w:pPr>
        <w:pStyle w:val="Default"/>
        <w:rPr>
          <w:color w:val="000000" w:themeColor="text1"/>
          <w:sz w:val="20"/>
          <w:szCs w:val="20"/>
        </w:rPr>
      </w:pPr>
    </w:p>
    <w:p w:rsidR="006E7742" w:rsidRDefault="009A4880" w:rsidP="006E7742">
      <w:pPr>
        <w:pStyle w:val="Default"/>
        <w:numPr>
          <w:ilvl w:val="0"/>
          <w:numId w:val="1"/>
        </w:num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E</w:t>
      </w:r>
      <w:r w:rsidR="006E7742" w:rsidRPr="00CE2105">
        <w:rPr>
          <w:color w:val="000000" w:themeColor="text1"/>
          <w:sz w:val="20"/>
          <w:szCs w:val="20"/>
        </w:rPr>
        <w:t xml:space="preserve">valuation </w:t>
      </w:r>
      <w:r w:rsidR="0072792F">
        <w:rPr>
          <w:color w:val="000000" w:themeColor="text1"/>
          <w:sz w:val="20"/>
          <w:szCs w:val="20"/>
        </w:rPr>
        <w:t>s</w:t>
      </w:r>
      <w:r>
        <w:rPr>
          <w:color w:val="000000" w:themeColor="text1"/>
          <w:sz w:val="20"/>
          <w:szCs w:val="20"/>
        </w:rPr>
        <w:t xml:space="preserve">taff </w:t>
      </w:r>
      <w:r w:rsidR="006E7742" w:rsidRPr="00CE2105">
        <w:rPr>
          <w:color w:val="000000" w:themeColor="text1"/>
          <w:sz w:val="20"/>
          <w:szCs w:val="20"/>
        </w:rPr>
        <w:t xml:space="preserve">and </w:t>
      </w:r>
      <w:r w:rsidR="0072792F">
        <w:rPr>
          <w:color w:val="000000" w:themeColor="text1"/>
          <w:sz w:val="20"/>
          <w:szCs w:val="20"/>
        </w:rPr>
        <w:t>s</w:t>
      </w:r>
      <w:r>
        <w:rPr>
          <w:color w:val="000000" w:themeColor="text1"/>
          <w:sz w:val="20"/>
          <w:szCs w:val="20"/>
        </w:rPr>
        <w:t xml:space="preserve">pecial </w:t>
      </w:r>
      <w:r w:rsidR="0072792F">
        <w:rPr>
          <w:color w:val="000000" w:themeColor="text1"/>
          <w:sz w:val="20"/>
          <w:szCs w:val="20"/>
        </w:rPr>
        <w:t>e</w:t>
      </w:r>
      <w:r>
        <w:rPr>
          <w:color w:val="000000" w:themeColor="text1"/>
          <w:sz w:val="20"/>
          <w:szCs w:val="20"/>
        </w:rPr>
        <w:t xml:space="preserve">ducation </w:t>
      </w:r>
      <w:r w:rsidR="0072792F">
        <w:rPr>
          <w:color w:val="000000" w:themeColor="text1"/>
          <w:sz w:val="20"/>
          <w:szCs w:val="20"/>
        </w:rPr>
        <w:t>d</w:t>
      </w:r>
      <w:r>
        <w:rPr>
          <w:color w:val="000000" w:themeColor="text1"/>
          <w:sz w:val="20"/>
          <w:szCs w:val="20"/>
        </w:rPr>
        <w:t xml:space="preserve">epartment </w:t>
      </w:r>
      <w:r w:rsidR="0072792F">
        <w:rPr>
          <w:color w:val="000000" w:themeColor="text1"/>
          <w:sz w:val="20"/>
          <w:szCs w:val="20"/>
        </w:rPr>
        <w:t>c</w:t>
      </w:r>
      <w:r>
        <w:rPr>
          <w:color w:val="000000" w:themeColor="text1"/>
          <w:sz w:val="20"/>
          <w:szCs w:val="20"/>
        </w:rPr>
        <w:t xml:space="preserve">hair </w:t>
      </w:r>
      <w:r w:rsidR="006E7742" w:rsidRPr="00CE2105">
        <w:rPr>
          <w:color w:val="000000" w:themeColor="text1"/>
          <w:sz w:val="20"/>
          <w:szCs w:val="20"/>
        </w:rPr>
        <w:t xml:space="preserve">prepare documents for 30-day </w:t>
      </w:r>
      <w:r>
        <w:rPr>
          <w:color w:val="000000" w:themeColor="text1"/>
          <w:sz w:val="20"/>
          <w:szCs w:val="20"/>
        </w:rPr>
        <w:t>Annual P</w:t>
      </w:r>
      <w:r w:rsidR="006E7742" w:rsidRPr="00CE2105">
        <w:rPr>
          <w:color w:val="000000" w:themeColor="text1"/>
          <w:sz w:val="20"/>
          <w:szCs w:val="20"/>
        </w:rPr>
        <w:t xml:space="preserve">lacement ARD/IEP Committee </w:t>
      </w:r>
      <w:r w:rsidR="0072792F">
        <w:rPr>
          <w:color w:val="000000" w:themeColor="text1"/>
          <w:sz w:val="20"/>
          <w:szCs w:val="20"/>
        </w:rPr>
        <w:t>m</w:t>
      </w:r>
      <w:r w:rsidR="006E7742" w:rsidRPr="00CE2105">
        <w:rPr>
          <w:color w:val="000000" w:themeColor="text1"/>
          <w:sz w:val="20"/>
          <w:szCs w:val="20"/>
        </w:rPr>
        <w:t>eeting</w:t>
      </w:r>
    </w:p>
    <w:p w:rsidR="006D2CBA" w:rsidRPr="00CE2105" w:rsidRDefault="006D2CBA" w:rsidP="006D2CBA">
      <w:pPr>
        <w:pStyle w:val="Default"/>
        <w:rPr>
          <w:color w:val="000000" w:themeColor="text1"/>
          <w:sz w:val="20"/>
          <w:szCs w:val="20"/>
        </w:rPr>
      </w:pPr>
    </w:p>
    <w:p w:rsidR="000E2A23" w:rsidRDefault="00D0039F" w:rsidP="00F40381">
      <w:pPr>
        <w:pStyle w:val="Default"/>
        <w:numPr>
          <w:ilvl w:val="0"/>
          <w:numId w:val="1"/>
        </w:numPr>
        <w:rPr>
          <w:color w:val="000000" w:themeColor="text1"/>
          <w:sz w:val="20"/>
          <w:szCs w:val="20"/>
        </w:rPr>
      </w:pPr>
      <w:r w:rsidRPr="00CE2105">
        <w:rPr>
          <w:color w:val="000000" w:themeColor="text1"/>
          <w:sz w:val="20"/>
          <w:szCs w:val="20"/>
        </w:rPr>
        <w:t>30-Day</w:t>
      </w:r>
      <w:r w:rsidR="00CE2105" w:rsidRPr="00CE2105">
        <w:rPr>
          <w:color w:val="000000" w:themeColor="text1"/>
          <w:sz w:val="20"/>
          <w:szCs w:val="20"/>
        </w:rPr>
        <w:t xml:space="preserve"> Annual P</w:t>
      </w:r>
      <w:r w:rsidR="000E2A23" w:rsidRPr="00CE2105">
        <w:rPr>
          <w:color w:val="000000" w:themeColor="text1"/>
          <w:sz w:val="20"/>
          <w:szCs w:val="20"/>
        </w:rPr>
        <w:t xml:space="preserve">lacement </w:t>
      </w:r>
      <w:r w:rsidR="002B0241" w:rsidRPr="00CE2105">
        <w:rPr>
          <w:color w:val="000000" w:themeColor="text1"/>
          <w:sz w:val="20"/>
          <w:szCs w:val="20"/>
        </w:rPr>
        <w:t>ARD/</w:t>
      </w:r>
      <w:r w:rsidR="000E2A23" w:rsidRPr="00CE2105">
        <w:rPr>
          <w:color w:val="000000" w:themeColor="text1"/>
          <w:sz w:val="20"/>
          <w:szCs w:val="20"/>
        </w:rPr>
        <w:t xml:space="preserve">IEP </w:t>
      </w:r>
      <w:r w:rsidR="002B0241" w:rsidRPr="00CE2105">
        <w:rPr>
          <w:color w:val="000000" w:themeColor="text1"/>
          <w:sz w:val="20"/>
          <w:szCs w:val="20"/>
        </w:rPr>
        <w:t xml:space="preserve">Committee </w:t>
      </w:r>
      <w:r w:rsidR="0072792F">
        <w:rPr>
          <w:color w:val="000000" w:themeColor="text1"/>
          <w:sz w:val="20"/>
          <w:szCs w:val="20"/>
        </w:rPr>
        <w:t>m</w:t>
      </w:r>
      <w:r w:rsidR="000E2A23" w:rsidRPr="00CE2105">
        <w:rPr>
          <w:color w:val="000000" w:themeColor="text1"/>
          <w:sz w:val="20"/>
          <w:szCs w:val="20"/>
        </w:rPr>
        <w:t>eeting is held</w:t>
      </w:r>
    </w:p>
    <w:p w:rsidR="00EA7DB0" w:rsidRDefault="00EA7DB0" w:rsidP="00EA7DB0">
      <w:pPr>
        <w:pStyle w:val="ListParagraph"/>
        <w:rPr>
          <w:color w:val="000000" w:themeColor="text1"/>
          <w:szCs w:val="20"/>
        </w:rPr>
      </w:pPr>
    </w:p>
    <w:sectPr w:rsidR="00EA7DB0" w:rsidSect="0092226F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E79" w:rsidRDefault="00266E79" w:rsidP="0092226F">
      <w:r>
        <w:separator/>
      </w:r>
    </w:p>
  </w:endnote>
  <w:endnote w:type="continuationSeparator" w:id="0">
    <w:p w:rsidR="00266E79" w:rsidRDefault="00266E79" w:rsidP="00922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690" w:rsidRDefault="00EC4690" w:rsidP="0092226F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47D7F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E79" w:rsidRDefault="00266E79" w:rsidP="0092226F">
      <w:r>
        <w:separator/>
      </w:r>
    </w:p>
  </w:footnote>
  <w:footnote w:type="continuationSeparator" w:id="0">
    <w:p w:rsidR="00266E79" w:rsidRDefault="00266E79" w:rsidP="009222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690" w:rsidRPr="0092226F" w:rsidRDefault="00EC4690">
    <w:pPr>
      <w:pStyle w:val="Header"/>
      <w:rPr>
        <w:sz w:val="18"/>
        <w:szCs w:val="18"/>
      </w:rPr>
    </w:pPr>
    <w:r w:rsidRPr="0092226F">
      <w:rPr>
        <w:sz w:val="18"/>
        <w:szCs w:val="18"/>
      </w:rPr>
      <w:t>Houston Independent School District</w:t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DATE \@ "M/d/yy" </w:instrText>
    </w:r>
    <w:r>
      <w:rPr>
        <w:sz w:val="18"/>
        <w:szCs w:val="18"/>
      </w:rPr>
      <w:fldChar w:fldCharType="separate"/>
    </w:r>
    <w:r w:rsidR="00947D7F">
      <w:rPr>
        <w:noProof/>
        <w:sz w:val="18"/>
        <w:szCs w:val="18"/>
      </w:rPr>
      <w:t>5/6/14</w:t>
    </w:r>
    <w:r>
      <w:rPr>
        <w:sz w:val="18"/>
        <w:szCs w:val="18"/>
      </w:rPr>
      <w:fldChar w:fldCharType="end"/>
    </w:r>
  </w:p>
  <w:p w:rsidR="00EC4690" w:rsidRPr="0092226F" w:rsidRDefault="00EC4690">
    <w:pPr>
      <w:pStyle w:val="Header"/>
      <w:rPr>
        <w:sz w:val="16"/>
        <w:szCs w:val="18"/>
      </w:rPr>
    </w:pPr>
    <w:r w:rsidRPr="0092226F">
      <w:rPr>
        <w:sz w:val="16"/>
        <w:szCs w:val="18"/>
      </w:rPr>
      <w:t>Office of Special Education Services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C70A8"/>
    <w:multiLevelType w:val="hybridMultilevel"/>
    <w:tmpl w:val="F11076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D7DB1"/>
    <w:multiLevelType w:val="hybridMultilevel"/>
    <w:tmpl w:val="6DF012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EC3FA4"/>
    <w:multiLevelType w:val="hybridMultilevel"/>
    <w:tmpl w:val="815A018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27A50E22"/>
    <w:multiLevelType w:val="hybridMultilevel"/>
    <w:tmpl w:val="7F1CB8D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356F2371"/>
    <w:multiLevelType w:val="hybridMultilevel"/>
    <w:tmpl w:val="D67A7F5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3C4E2A0C"/>
    <w:multiLevelType w:val="hybridMultilevel"/>
    <w:tmpl w:val="9444A2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4B04619"/>
    <w:multiLevelType w:val="hybridMultilevel"/>
    <w:tmpl w:val="DC8A5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F125AD"/>
    <w:multiLevelType w:val="hybridMultilevel"/>
    <w:tmpl w:val="4FA6E6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C427B0"/>
    <w:multiLevelType w:val="hybridMultilevel"/>
    <w:tmpl w:val="88B4E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656282"/>
    <w:multiLevelType w:val="hybridMultilevel"/>
    <w:tmpl w:val="A586770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615261F2"/>
    <w:multiLevelType w:val="hybridMultilevel"/>
    <w:tmpl w:val="7C84446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">
    <w:nsid w:val="628A092A"/>
    <w:multiLevelType w:val="hybridMultilevel"/>
    <w:tmpl w:val="2DF440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A96BE0"/>
    <w:multiLevelType w:val="hybridMultilevel"/>
    <w:tmpl w:val="2AF43772"/>
    <w:lvl w:ilvl="0" w:tplc="92AE852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6B0D54"/>
    <w:multiLevelType w:val="hybridMultilevel"/>
    <w:tmpl w:val="722A59B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75021D7B"/>
    <w:multiLevelType w:val="multilevel"/>
    <w:tmpl w:val="5E069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6"/>
  </w:num>
  <w:num w:numId="3">
    <w:abstractNumId w:val="1"/>
  </w:num>
  <w:num w:numId="4">
    <w:abstractNumId w:val="11"/>
  </w:num>
  <w:num w:numId="5">
    <w:abstractNumId w:val="7"/>
  </w:num>
  <w:num w:numId="6">
    <w:abstractNumId w:val="8"/>
  </w:num>
  <w:num w:numId="7">
    <w:abstractNumId w:val="5"/>
  </w:num>
  <w:num w:numId="8">
    <w:abstractNumId w:val="0"/>
  </w:num>
  <w:num w:numId="9">
    <w:abstractNumId w:val="13"/>
  </w:num>
  <w:num w:numId="10">
    <w:abstractNumId w:val="10"/>
  </w:num>
  <w:num w:numId="11">
    <w:abstractNumId w:val="3"/>
  </w:num>
  <w:num w:numId="12">
    <w:abstractNumId w:val="2"/>
  </w:num>
  <w:num w:numId="13">
    <w:abstractNumId w:val="4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E9A"/>
    <w:rsid w:val="00014618"/>
    <w:rsid w:val="00022D32"/>
    <w:rsid w:val="00044E9E"/>
    <w:rsid w:val="00061A1A"/>
    <w:rsid w:val="00075168"/>
    <w:rsid w:val="00094336"/>
    <w:rsid w:val="000B7534"/>
    <w:rsid w:val="000E2A23"/>
    <w:rsid w:val="000F1772"/>
    <w:rsid w:val="001068C5"/>
    <w:rsid w:val="001171FF"/>
    <w:rsid w:val="0014594F"/>
    <w:rsid w:val="00163DF3"/>
    <w:rsid w:val="001E331E"/>
    <w:rsid w:val="00215DCE"/>
    <w:rsid w:val="0023133E"/>
    <w:rsid w:val="0023335D"/>
    <w:rsid w:val="00237EA7"/>
    <w:rsid w:val="00266E79"/>
    <w:rsid w:val="002A17B9"/>
    <w:rsid w:val="002A5C66"/>
    <w:rsid w:val="002A7FB7"/>
    <w:rsid w:val="002B0241"/>
    <w:rsid w:val="002D4C02"/>
    <w:rsid w:val="003305E0"/>
    <w:rsid w:val="00351CA6"/>
    <w:rsid w:val="0035493B"/>
    <w:rsid w:val="003C314A"/>
    <w:rsid w:val="003F0EE2"/>
    <w:rsid w:val="0043484A"/>
    <w:rsid w:val="00462EA0"/>
    <w:rsid w:val="00466C7D"/>
    <w:rsid w:val="00482FEA"/>
    <w:rsid w:val="004A7428"/>
    <w:rsid w:val="004D47A4"/>
    <w:rsid w:val="004E24D8"/>
    <w:rsid w:val="004F7E64"/>
    <w:rsid w:val="0050699C"/>
    <w:rsid w:val="00551EE5"/>
    <w:rsid w:val="005832B6"/>
    <w:rsid w:val="005A2FE5"/>
    <w:rsid w:val="005A35F3"/>
    <w:rsid w:val="00621459"/>
    <w:rsid w:val="006378BD"/>
    <w:rsid w:val="006421E0"/>
    <w:rsid w:val="00654846"/>
    <w:rsid w:val="006C006B"/>
    <w:rsid w:val="006C2D1C"/>
    <w:rsid w:val="006D0D47"/>
    <w:rsid w:val="006D2CBA"/>
    <w:rsid w:val="006D316A"/>
    <w:rsid w:val="006D5DA9"/>
    <w:rsid w:val="006E4517"/>
    <w:rsid w:val="006E7742"/>
    <w:rsid w:val="00702E0F"/>
    <w:rsid w:val="00703978"/>
    <w:rsid w:val="0072792F"/>
    <w:rsid w:val="00740E65"/>
    <w:rsid w:val="00784291"/>
    <w:rsid w:val="00793EF0"/>
    <w:rsid w:val="007A3E9A"/>
    <w:rsid w:val="007D190A"/>
    <w:rsid w:val="007D342D"/>
    <w:rsid w:val="007F7C49"/>
    <w:rsid w:val="00804B1F"/>
    <w:rsid w:val="00815FCE"/>
    <w:rsid w:val="00822B63"/>
    <w:rsid w:val="00894050"/>
    <w:rsid w:val="008B380F"/>
    <w:rsid w:val="008B7CC7"/>
    <w:rsid w:val="0091554E"/>
    <w:rsid w:val="00921D2A"/>
    <w:rsid w:val="0092226F"/>
    <w:rsid w:val="00926B09"/>
    <w:rsid w:val="009336A2"/>
    <w:rsid w:val="00947D7F"/>
    <w:rsid w:val="0095651C"/>
    <w:rsid w:val="00970821"/>
    <w:rsid w:val="009A4880"/>
    <w:rsid w:val="009B12D0"/>
    <w:rsid w:val="009D7D93"/>
    <w:rsid w:val="009F2BE8"/>
    <w:rsid w:val="00A25415"/>
    <w:rsid w:val="00A564AC"/>
    <w:rsid w:val="00A6012A"/>
    <w:rsid w:val="00A8302F"/>
    <w:rsid w:val="00A97D10"/>
    <w:rsid w:val="00AA5A29"/>
    <w:rsid w:val="00AD4A89"/>
    <w:rsid w:val="00AD78B9"/>
    <w:rsid w:val="00B45F4A"/>
    <w:rsid w:val="00B802A3"/>
    <w:rsid w:val="00B82BDD"/>
    <w:rsid w:val="00B84ABD"/>
    <w:rsid w:val="00B87C37"/>
    <w:rsid w:val="00BC29BE"/>
    <w:rsid w:val="00BE0581"/>
    <w:rsid w:val="00BF7B01"/>
    <w:rsid w:val="00C17E93"/>
    <w:rsid w:val="00C33FA8"/>
    <w:rsid w:val="00C352B8"/>
    <w:rsid w:val="00C76B94"/>
    <w:rsid w:val="00CE2105"/>
    <w:rsid w:val="00CF1133"/>
    <w:rsid w:val="00D0039F"/>
    <w:rsid w:val="00D056E9"/>
    <w:rsid w:val="00D22F0B"/>
    <w:rsid w:val="00D22F63"/>
    <w:rsid w:val="00D40BE1"/>
    <w:rsid w:val="00D86ECD"/>
    <w:rsid w:val="00DA049E"/>
    <w:rsid w:val="00DC046E"/>
    <w:rsid w:val="00DC742A"/>
    <w:rsid w:val="00E15007"/>
    <w:rsid w:val="00E20C9F"/>
    <w:rsid w:val="00E2237E"/>
    <w:rsid w:val="00E34B76"/>
    <w:rsid w:val="00E80844"/>
    <w:rsid w:val="00E904E6"/>
    <w:rsid w:val="00EA7DB0"/>
    <w:rsid w:val="00EC4690"/>
    <w:rsid w:val="00F40381"/>
    <w:rsid w:val="00F62865"/>
    <w:rsid w:val="00FC7401"/>
    <w:rsid w:val="00FD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145A13F6-0C5E-42F8-BF83-1AEB1D167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7E64"/>
    <w:rPr>
      <w:rFonts w:ascii="Century Gothic" w:hAnsi="Century Gothic"/>
      <w:sz w:val="2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62865"/>
    <w:pPr>
      <w:spacing w:before="480" w:line="276" w:lineRule="auto"/>
      <w:contextualSpacing/>
      <w:outlineLvl w:val="0"/>
    </w:pPr>
    <w:rPr>
      <w:smallCaps/>
      <w:color w:val="17365D" w:themeColor="text2" w:themeShade="BF"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628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2865"/>
    <w:rPr>
      <w:rFonts w:ascii="Century Gothic" w:hAnsi="Century Gothic"/>
      <w:smallCaps/>
      <w:color w:val="17365D" w:themeColor="text2" w:themeShade="BF"/>
      <w:spacing w:val="5"/>
      <w:sz w:val="36"/>
      <w:szCs w:val="3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1068C5"/>
    <w:pPr>
      <w:pBdr>
        <w:bottom w:val="single" w:sz="4" w:space="1" w:color="auto"/>
      </w:pBdr>
      <w:spacing w:after="300"/>
      <w:contextualSpacing/>
    </w:pPr>
    <w:rPr>
      <w:smallCap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1068C5"/>
    <w:rPr>
      <w:rFonts w:ascii="Century Gothic" w:hAnsi="Century Gothic"/>
      <w:smallCap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628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7A3E9A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ListParagraph">
    <w:name w:val="List Paragraph"/>
    <w:basedOn w:val="Normal"/>
    <w:uiPriority w:val="34"/>
    <w:qFormat/>
    <w:rsid w:val="000B753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2226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226F"/>
    <w:rPr>
      <w:rFonts w:ascii="Century Gothic" w:hAnsi="Century Gothic"/>
      <w:sz w:val="20"/>
    </w:rPr>
  </w:style>
  <w:style w:type="paragraph" w:styleId="Footer">
    <w:name w:val="footer"/>
    <w:basedOn w:val="Normal"/>
    <w:link w:val="FooterChar"/>
    <w:uiPriority w:val="99"/>
    <w:unhideWhenUsed/>
    <w:rsid w:val="0092226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226F"/>
    <w:rPr>
      <w:rFonts w:ascii="Century Gothic" w:hAnsi="Century Gothic"/>
      <w:sz w:val="20"/>
    </w:rPr>
  </w:style>
  <w:style w:type="character" w:styleId="PageNumber">
    <w:name w:val="page number"/>
    <w:basedOn w:val="DefaultParagraphFont"/>
    <w:uiPriority w:val="99"/>
    <w:semiHidden/>
    <w:unhideWhenUsed/>
    <w:rsid w:val="0092226F"/>
  </w:style>
  <w:style w:type="paragraph" w:styleId="BalloonText">
    <w:name w:val="Balloon Text"/>
    <w:basedOn w:val="Normal"/>
    <w:link w:val="BalloonTextChar"/>
    <w:uiPriority w:val="99"/>
    <w:semiHidden/>
    <w:unhideWhenUsed/>
    <w:rsid w:val="00A6012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2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EA7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5172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5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43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34839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40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89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11" w:color="E2E9F1"/>
                                <w:bottom w:val="none" w:sz="0" w:space="0" w:color="auto"/>
                                <w:right w:val="single" w:sz="6" w:space="11" w:color="E2E9F1"/>
                              </w:divBdr>
                              <w:divsChild>
                                <w:div w:id="311063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928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515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7555295">
                                              <w:marLeft w:val="0"/>
                                              <w:marRight w:val="87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8821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3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cmeza\AppData\Local\Microsoft\Windows\Temporary%20Internet%20Files\Local%20Settings\Temporary%20Internet%20Files\Content.Outlook\CCUDR22O\RF_Monitoring@houstonisd.or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hisdoses.wikispaces.com/Surrogate+Paren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3740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 Woodard</dc:creator>
  <cp:lastModifiedBy>Administrator</cp:lastModifiedBy>
  <cp:revision>2</cp:revision>
  <cp:lastPrinted>2014-02-05T20:51:00Z</cp:lastPrinted>
  <dcterms:created xsi:type="dcterms:W3CDTF">2014-05-06T22:05:00Z</dcterms:created>
  <dcterms:modified xsi:type="dcterms:W3CDTF">2014-05-06T22:05:00Z</dcterms:modified>
</cp:coreProperties>
</file>